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F6" w:rsidRDefault="00C519F6" w:rsidP="00735BF8">
      <w:pPr>
        <w:spacing w:line="276" w:lineRule="auto"/>
        <w:jc w:val="center"/>
        <w:rPr>
          <w:b/>
          <w:sz w:val="24"/>
        </w:rPr>
      </w:pPr>
    </w:p>
    <w:p w:rsidR="00C519F6" w:rsidRDefault="00C519F6" w:rsidP="00735BF8">
      <w:pPr>
        <w:spacing w:line="276" w:lineRule="auto"/>
        <w:jc w:val="center"/>
        <w:rPr>
          <w:b/>
          <w:sz w:val="24"/>
        </w:rPr>
      </w:pPr>
    </w:p>
    <w:p w:rsidR="00C519F6" w:rsidRDefault="00C519F6" w:rsidP="00735BF8">
      <w:pPr>
        <w:spacing w:line="276" w:lineRule="auto"/>
        <w:jc w:val="center"/>
        <w:rPr>
          <w:b/>
          <w:sz w:val="24"/>
        </w:rPr>
      </w:pPr>
    </w:p>
    <w:p w:rsidR="00D71B01" w:rsidRDefault="00C519F6" w:rsidP="00851D79">
      <w:pPr>
        <w:spacing w:line="276" w:lineRule="auto"/>
        <w:jc w:val="center"/>
        <w:rPr>
          <w:b/>
          <w:sz w:val="24"/>
        </w:rPr>
      </w:pPr>
      <w:r w:rsidRPr="00C519F6">
        <w:rPr>
          <w:b/>
          <w:sz w:val="24"/>
        </w:rPr>
        <w:t>Peer review</w:t>
      </w:r>
      <w:r w:rsidR="00D71B01">
        <w:rPr>
          <w:b/>
          <w:sz w:val="24"/>
        </w:rPr>
        <w:t xml:space="preserve"> met vastgelegd thema 2019</w:t>
      </w:r>
    </w:p>
    <w:p w:rsidR="00A4065C" w:rsidRDefault="00D71B01" w:rsidP="00851D79">
      <w:pPr>
        <w:spacing w:line="276" w:lineRule="auto"/>
        <w:jc w:val="center"/>
        <w:rPr>
          <w:b/>
          <w:sz w:val="24"/>
        </w:rPr>
      </w:pPr>
      <w:r>
        <w:rPr>
          <w:b/>
          <w:sz w:val="24"/>
        </w:rPr>
        <w:t xml:space="preserve">Het </w:t>
      </w:r>
      <w:proofErr w:type="spellStart"/>
      <w:r>
        <w:rPr>
          <w:b/>
          <w:sz w:val="24"/>
        </w:rPr>
        <w:t>kinesitherapeutisch</w:t>
      </w:r>
      <w:proofErr w:type="spellEnd"/>
      <w:r>
        <w:rPr>
          <w:b/>
          <w:sz w:val="24"/>
        </w:rPr>
        <w:t xml:space="preserve"> dossier </w:t>
      </w:r>
      <w:r w:rsidR="00851D79">
        <w:rPr>
          <w:b/>
          <w:sz w:val="24"/>
        </w:rPr>
        <w:t xml:space="preserve">- </w:t>
      </w:r>
      <w:r w:rsidR="00851D79" w:rsidRPr="00C519F6">
        <w:rPr>
          <w:b/>
          <w:sz w:val="24"/>
        </w:rPr>
        <w:t>Vragenlijst en overleg</w:t>
      </w:r>
    </w:p>
    <w:p w:rsidR="009C4F4B" w:rsidRPr="009C4F4B" w:rsidRDefault="009C4F4B" w:rsidP="009C4F4B">
      <w:pPr>
        <w:jc w:val="center"/>
        <w:rPr>
          <w:b/>
          <w:i/>
          <w:color w:val="00B050"/>
          <w:sz w:val="24"/>
        </w:rPr>
      </w:pPr>
    </w:p>
    <w:p w:rsidR="00C519F6" w:rsidRPr="006B3667" w:rsidRDefault="006B3667" w:rsidP="00735BF8">
      <w:pPr>
        <w:spacing w:line="276" w:lineRule="auto"/>
        <w:rPr>
          <w:b/>
          <w:sz w:val="24"/>
        </w:rPr>
      </w:pPr>
      <w:r w:rsidRPr="006B3667">
        <w:rPr>
          <w:b/>
          <w:sz w:val="24"/>
        </w:rPr>
        <w:t>1.</w:t>
      </w:r>
      <w:r>
        <w:rPr>
          <w:b/>
          <w:sz w:val="24"/>
        </w:rPr>
        <w:t xml:space="preserve"> </w:t>
      </w:r>
      <w:r w:rsidR="00C519F6" w:rsidRPr="006B3667">
        <w:rPr>
          <w:b/>
          <w:sz w:val="24"/>
        </w:rPr>
        <w:t>Vragenlijst</w:t>
      </w:r>
    </w:p>
    <w:p w:rsidR="006B3667" w:rsidRPr="006B3667" w:rsidRDefault="006B3667" w:rsidP="00735BF8">
      <w:pPr>
        <w:spacing w:line="276" w:lineRule="auto"/>
        <w:jc w:val="both"/>
      </w:pPr>
      <w:r>
        <w:t xml:space="preserve">Deze vragenlijst vormt de basis van het intercollegiaal overleg over </w:t>
      </w:r>
      <w:r w:rsidR="00D71B01">
        <w:t xml:space="preserve">het </w:t>
      </w:r>
      <w:proofErr w:type="spellStart"/>
      <w:r w:rsidR="00D71B01">
        <w:t>kinesitherapeutisch</w:t>
      </w:r>
      <w:proofErr w:type="spellEnd"/>
      <w:r w:rsidR="00D71B01">
        <w:t xml:space="preserve"> dossier</w:t>
      </w:r>
      <w:r>
        <w:t>. U geeft deze eveneens in bij uw accreditatieaanvraag in PE-online</w:t>
      </w:r>
      <w:r w:rsidR="00912815">
        <w:t xml:space="preserve">, bij de rubriek ‘Bijlagen enkel zichtbaar voor beheerder Pro-Q-Kine’. </w:t>
      </w:r>
    </w:p>
    <w:p w:rsidR="002137FB" w:rsidRPr="002137FB" w:rsidRDefault="00C519F6" w:rsidP="002137FB">
      <w:pPr>
        <w:pStyle w:val="Lijstalinea"/>
        <w:numPr>
          <w:ilvl w:val="0"/>
          <w:numId w:val="9"/>
        </w:numPr>
        <w:jc w:val="both"/>
        <w:rPr>
          <w:rFonts w:ascii="Calibri" w:eastAsia="Calibri" w:hAnsi="Calibri" w:cs="Times New Roman"/>
          <w:b/>
          <w:lang w:val="nl-NL"/>
        </w:rPr>
      </w:pPr>
      <w:r w:rsidRPr="002137FB">
        <w:rPr>
          <w:rFonts w:ascii="Calibri" w:eastAsia="Calibri" w:hAnsi="Calibri" w:cs="Times New Roman"/>
        </w:rPr>
        <w:t xml:space="preserve">Ik heb kennis van </w:t>
      </w:r>
      <w:r w:rsidR="008A6AB6">
        <w:rPr>
          <w:rFonts w:ascii="Calibri" w:eastAsia="Calibri" w:hAnsi="Calibri" w:cs="Times New Roman"/>
          <w:b/>
          <w:lang w:val="nl-NL"/>
        </w:rPr>
        <w:t>de structuur (7</w:t>
      </w:r>
      <w:r w:rsidR="002137FB" w:rsidRPr="002137FB">
        <w:rPr>
          <w:rFonts w:ascii="Calibri" w:eastAsia="Calibri" w:hAnsi="Calibri" w:cs="Times New Roman"/>
          <w:b/>
          <w:lang w:val="nl-NL"/>
        </w:rPr>
        <w:t xml:space="preserve"> stappen) van het </w:t>
      </w:r>
      <w:proofErr w:type="spellStart"/>
      <w:r w:rsidR="002137FB" w:rsidRPr="002137FB">
        <w:rPr>
          <w:rFonts w:ascii="Calibri" w:eastAsia="Calibri" w:hAnsi="Calibri" w:cs="Times New Roman"/>
          <w:b/>
          <w:lang w:val="nl-NL"/>
        </w:rPr>
        <w:t>kinestherapeutisch</w:t>
      </w:r>
      <w:proofErr w:type="spellEnd"/>
      <w:r w:rsidR="002137FB" w:rsidRPr="002137FB">
        <w:rPr>
          <w:rFonts w:ascii="Calibri" w:eastAsia="Calibri" w:hAnsi="Calibri" w:cs="Times New Roman"/>
          <w:b/>
          <w:lang w:val="nl-NL"/>
        </w:rPr>
        <w:t xml:space="preserve"> dossier.</w:t>
      </w:r>
    </w:p>
    <w:p w:rsidR="00C519F6" w:rsidRPr="002137FB" w:rsidRDefault="00C519F6" w:rsidP="002137FB">
      <w:pPr>
        <w:pStyle w:val="Lijstalinea"/>
        <w:numPr>
          <w:ilvl w:val="0"/>
          <w:numId w:val="9"/>
        </w:numPr>
        <w:jc w:val="both"/>
        <w:rPr>
          <w:rFonts w:ascii="Calibri" w:eastAsia="Calibri" w:hAnsi="Calibri" w:cs="Times New Roman"/>
          <w:b/>
          <w:lang w:val="nl-NL"/>
        </w:rPr>
      </w:pPr>
      <w:r w:rsidRPr="002137FB">
        <w:rPr>
          <w:rFonts w:ascii="Calibri" w:eastAsia="Calibri" w:hAnsi="Calibri" w:cs="Times New Roman"/>
        </w:rPr>
        <w:t xml:space="preserve">Ik heb kennis van </w:t>
      </w:r>
      <w:r w:rsidR="002137FB" w:rsidRPr="002137FB">
        <w:rPr>
          <w:rFonts w:ascii="Calibri" w:eastAsia="Calibri" w:hAnsi="Calibri" w:cs="Times New Roman"/>
          <w:b/>
        </w:rPr>
        <w:t xml:space="preserve">de termen ‘stoornis’, ‘activiteit’, en ‘participatie’ (deelcomponenten van de ICF) die in het </w:t>
      </w:r>
      <w:proofErr w:type="spellStart"/>
      <w:r w:rsidR="002137FB" w:rsidRPr="002137FB">
        <w:rPr>
          <w:rFonts w:ascii="Calibri" w:eastAsia="Calibri" w:hAnsi="Calibri" w:cs="Times New Roman"/>
          <w:b/>
        </w:rPr>
        <w:t>kinesitherapeutisch</w:t>
      </w:r>
      <w:proofErr w:type="spellEnd"/>
      <w:r w:rsidR="002137FB" w:rsidRPr="002137FB">
        <w:rPr>
          <w:rFonts w:ascii="Calibri" w:eastAsia="Calibri" w:hAnsi="Calibri" w:cs="Times New Roman"/>
          <w:b/>
        </w:rPr>
        <w:t xml:space="preserve"> dossier gebruikt worden om klachten te klasseren. </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b/>
        </w:rPr>
      </w:pPr>
      <w:r w:rsidRPr="002137FB">
        <w:rPr>
          <w:rFonts w:ascii="Calibri" w:eastAsia="Calibri" w:hAnsi="Calibri" w:cs="Times New Roman"/>
        </w:rPr>
        <w:t>Ik heb inzicht in de beoordeling van</w:t>
      </w:r>
      <w:r w:rsidRPr="002137FB">
        <w:rPr>
          <w:rFonts w:ascii="Calibri" w:eastAsia="Calibri" w:hAnsi="Calibri" w:cs="Times New Roman"/>
          <w:b/>
        </w:rPr>
        <w:t xml:space="preserve"> </w:t>
      </w:r>
      <w:r w:rsidR="002137FB" w:rsidRPr="002137FB">
        <w:rPr>
          <w:rFonts w:ascii="Calibri" w:eastAsia="Calibri" w:hAnsi="Calibri" w:cs="Times New Roman"/>
          <w:b/>
        </w:rPr>
        <w:t>klachten van een patiënt (gebruik van meetinstrumenten).</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b/>
        </w:rPr>
      </w:pPr>
      <w:r w:rsidRPr="002137FB">
        <w:rPr>
          <w:rFonts w:ascii="Calibri" w:eastAsia="Calibri" w:hAnsi="Calibri" w:cs="Times New Roman"/>
        </w:rPr>
        <w:t>Ik heb de vaardigheid om</w:t>
      </w:r>
      <w:r w:rsidRPr="002137FB">
        <w:rPr>
          <w:rFonts w:ascii="Calibri" w:eastAsia="Calibri" w:hAnsi="Calibri" w:cs="Times New Roman"/>
          <w:b/>
        </w:rPr>
        <w:t xml:space="preserve"> </w:t>
      </w:r>
      <w:r w:rsidR="002137FB" w:rsidRPr="002137FB">
        <w:rPr>
          <w:rFonts w:ascii="Calibri" w:eastAsia="Calibri" w:hAnsi="Calibri" w:cs="Times New Roman"/>
          <w:b/>
        </w:rPr>
        <w:t>klachten van patiënten op een systematische wijze te documenteren.</w:t>
      </w:r>
    </w:p>
    <w:p w:rsidR="002137FB"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Ik heb de vaardigheid om</w:t>
      </w:r>
      <w:r w:rsidR="002137FB" w:rsidRPr="002137FB">
        <w:rPr>
          <w:b/>
          <w:color w:val="FF0000"/>
        </w:rPr>
        <w:t xml:space="preserve"> </w:t>
      </w:r>
      <w:r w:rsidR="002137FB" w:rsidRPr="002137FB">
        <w:rPr>
          <w:rFonts w:ascii="Calibri" w:eastAsia="Calibri" w:hAnsi="Calibri" w:cs="Times New Roman"/>
          <w:b/>
        </w:rPr>
        <w:t>de verbanden tussen de deelaspecten van de klachten in kaart te brengen</w:t>
      </w:r>
      <w:r w:rsidR="002137FB" w:rsidRPr="002137FB">
        <w:rPr>
          <w:rFonts w:ascii="Calibri" w:eastAsia="Calibri" w:hAnsi="Calibri" w:cs="Times New Roman"/>
        </w:rPr>
        <w:t>.</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 xml:space="preserve">Ik heb de vaardigheid om </w:t>
      </w:r>
      <w:r w:rsidR="002137FB" w:rsidRPr="002137FB">
        <w:rPr>
          <w:rFonts w:ascii="Calibri" w:eastAsia="Calibri" w:hAnsi="Calibri" w:cs="Times New Roman"/>
          <w:b/>
        </w:rPr>
        <w:t>conform de ICF-terminologie een ‘</w:t>
      </w:r>
      <w:proofErr w:type="spellStart"/>
      <w:r w:rsidR="002137FB" w:rsidRPr="002137FB">
        <w:rPr>
          <w:rFonts w:ascii="Calibri" w:eastAsia="Calibri" w:hAnsi="Calibri" w:cs="Times New Roman"/>
          <w:b/>
        </w:rPr>
        <w:t>kinesitherapeutisch</w:t>
      </w:r>
      <w:proofErr w:type="spellEnd"/>
      <w:r w:rsidR="002137FB" w:rsidRPr="002137FB">
        <w:rPr>
          <w:rFonts w:ascii="Calibri" w:eastAsia="Calibri" w:hAnsi="Calibri" w:cs="Times New Roman"/>
          <w:b/>
        </w:rPr>
        <w:t xml:space="preserve"> verslag’ op te maken.</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Ik heb de attitude om</w:t>
      </w:r>
      <w:r w:rsidR="002137FB" w:rsidRPr="002137FB">
        <w:rPr>
          <w:b/>
          <w:color w:val="FF0000"/>
        </w:rPr>
        <w:t xml:space="preserve"> </w:t>
      </w:r>
      <w:r w:rsidR="002137FB" w:rsidRPr="002137FB">
        <w:rPr>
          <w:rFonts w:ascii="Calibri" w:eastAsia="Calibri" w:hAnsi="Calibri" w:cs="Times New Roman"/>
          <w:b/>
        </w:rPr>
        <w:t>een gestructureerd dossier op te maken</w:t>
      </w:r>
      <w:r w:rsidR="002137FB" w:rsidRPr="002137FB">
        <w:rPr>
          <w:rFonts w:ascii="Calibri" w:eastAsia="Calibri" w:hAnsi="Calibri" w:cs="Times New Roman"/>
        </w:rPr>
        <w:t xml:space="preserve">. </w:t>
      </w:r>
    </w:p>
    <w:p w:rsidR="002137FB"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 xml:space="preserve">Ik heb de attitude om </w:t>
      </w:r>
      <w:r w:rsidR="002137FB" w:rsidRPr="002137FB">
        <w:rPr>
          <w:rFonts w:ascii="Calibri" w:eastAsia="Calibri" w:hAnsi="Calibri" w:cs="Times New Roman"/>
        </w:rPr>
        <w:t>h</w:t>
      </w:r>
      <w:r w:rsidR="002137FB" w:rsidRPr="002137FB">
        <w:rPr>
          <w:rFonts w:ascii="Calibri" w:eastAsia="Calibri" w:hAnsi="Calibri" w:cs="Times New Roman"/>
          <w:b/>
        </w:rPr>
        <w:t xml:space="preserve">et dossier op te maken vanuit het </w:t>
      </w:r>
      <w:proofErr w:type="spellStart"/>
      <w:r w:rsidR="002137FB" w:rsidRPr="002137FB">
        <w:rPr>
          <w:rFonts w:ascii="Calibri" w:eastAsia="Calibri" w:hAnsi="Calibri" w:cs="Times New Roman"/>
          <w:b/>
        </w:rPr>
        <w:t>biopsychosociaal</w:t>
      </w:r>
      <w:proofErr w:type="spellEnd"/>
      <w:r w:rsidR="002137FB" w:rsidRPr="002137FB">
        <w:rPr>
          <w:rFonts w:ascii="Calibri" w:eastAsia="Calibri" w:hAnsi="Calibri" w:cs="Times New Roman"/>
          <w:b/>
        </w:rPr>
        <w:t xml:space="preserve"> gezondheidsmodel (ICF-model).</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 xml:space="preserve">Ik heb de attitude om </w:t>
      </w:r>
      <w:r w:rsidR="002137FB" w:rsidRPr="002137FB">
        <w:rPr>
          <w:rFonts w:ascii="Calibri" w:eastAsia="Calibri" w:hAnsi="Calibri" w:cs="Times New Roman"/>
          <w:b/>
        </w:rPr>
        <w:t>het klinisch redeneren op een systematische wijze  te documenteren in mijn dossier.</w:t>
      </w:r>
    </w:p>
    <w:p w:rsidR="006B3667" w:rsidRDefault="006B3667" w:rsidP="00735BF8">
      <w:pPr>
        <w:spacing w:after="200" w:line="276" w:lineRule="auto"/>
        <w:contextualSpacing/>
        <w:jc w:val="both"/>
        <w:rPr>
          <w:rFonts w:ascii="Calibri" w:eastAsia="Calibri" w:hAnsi="Calibri" w:cs="Times New Roman"/>
          <w:b/>
        </w:rPr>
      </w:pPr>
    </w:p>
    <w:p w:rsidR="00554589" w:rsidRDefault="00554589" w:rsidP="00735BF8">
      <w:pPr>
        <w:spacing w:after="200" w:line="276" w:lineRule="auto"/>
        <w:contextualSpacing/>
        <w:jc w:val="both"/>
        <w:rPr>
          <w:rFonts w:ascii="Calibri" w:eastAsia="Calibri" w:hAnsi="Calibri" w:cs="Times New Roman"/>
          <w:b/>
        </w:rPr>
      </w:pPr>
    </w:p>
    <w:p w:rsidR="005C6708" w:rsidRDefault="005C6708">
      <w:pPr>
        <w:rPr>
          <w:rFonts w:ascii="Calibri" w:eastAsia="Calibri" w:hAnsi="Calibri" w:cs="Times New Roman"/>
          <w:b/>
          <w:sz w:val="24"/>
        </w:rPr>
      </w:pPr>
      <w:r>
        <w:rPr>
          <w:rFonts w:ascii="Calibri" w:eastAsia="Calibri" w:hAnsi="Calibri" w:cs="Times New Roman"/>
          <w:b/>
          <w:sz w:val="24"/>
        </w:rPr>
        <w:br w:type="page"/>
      </w: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6B3667" w:rsidRDefault="006B3667" w:rsidP="00735BF8">
      <w:pPr>
        <w:spacing w:after="200" w:line="276" w:lineRule="auto"/>
        <w:contextualSpacing/>
        <w:jc w:val="both"/>
        <w:rPr>
          <w:rFonts w:ascii="Calibri" w:eastAsia="Calibri" w:hAnsi="Calibri" w:cs="Times New Roman"/>
          <w:b/>
          <w:sz w:val="24"/>
        </w:rPr>
      </w:pPr>
      <w:r w:rsidRPr="006B3667">
        <w:rPr>
          <w:rFonts w:ascii="Calibri" w:eastAsia="Calibri" w:hAnsi="Calibri" w:cs="Times New Roman"/>
          <w:b/>
          <w:sz w:val="24"/>
        </w:rPr>
        <w:t>2. Intercollegiaal overleg</w:t>
      </w:r>
    </w:p>
    <w:p w:rsidR="006B3667" w:rsidRDefault="006B3667" w:rsidP="00735BF8">
      <w:pPr>
        <w:spacing w:after="200" w:line="276" w:lineRule="auto"/>
        <w:contextualSpacing/>
        <w:jc w:val="both"/>
        <w:rPr>
          <w:rFonts w:ascii="Calibri" w:eastAsia="Calibri" w:hAnsi="Calibri" w:cs="Times New Roman"/>
          <w:b/>
          <w:sz w:val="24"/>
        </w:rPr>
      </w:pPr>
    </w:p>
    <w:p w:rsidR="006B3667" w:rsidRDefault="006B3667" w:rsidP="00735BF8">
      <w:pPr>
        <w:spacing w:after="200" w:line="276" w:lineRule="auto"/>
        <w:contextualSpacing/>
        <w:jc w:val="both"/>
        <w:rPr>
          <w:rFonts w:ascii="Calibri" w:eastAsia="Calibri" w:hAnsi="Calibri" w:cs="Times New Roman"/>
        </w:rPr>
      </w:pPr>
      <w:r w:rsidRPr="006B3667">
        <w:rPr>
          <w:rFonts w:ascii="Calibri" w:eastAsia="Calibri" w:hAnsi="Calibri" w:cs="Times New Roman"/>
        </w:rPr>
        <w:t xml:space="preserve">Bovenstaande </w:t>
      </w:r>
      <w:r>
        <w:rPr>
          <w:rFonts w:ascii="Calibri" w:eastAsia="Calibri" w:hAnsi="Calibri" w:cs="Times New Roman"/>
        </w:rPr>
        <w:t>vragenlijst vormt de basis van het intercollegiaal overleg. De moderator gebruikt deze vragen om de discussie gaande te houden. Hierbij kan hij de volge</w:t>
      </w:r>
      <w:r w:rsidR="00554589">
        <w:rPr>
          <w:rFonts w:ascii="Calibri" w:eastAsia="Calibri" w:hAnsi="Calibri" w:cs="Times New Roman"/>
        </w:rPr>
        <w:t xml:space="preserve">nde bijkomende vragen stellen: </w:t>
      </w:r>
    </w:p>
    <w:p w:rsidR="00735BF8" w:rsidRDefault="00735BF8" w:rsidP="00735BF8">
      <w:pPr>
        <w:spacing w:after="200" w:line="276" w:lineRule="auto"/>
        <w:contextualSpacing/>
        <w:jc w:val="both"/>
        <w:rPr>
          <w:rFonts w:ascii="Calibri" w:eastAsia="Calibri" w:hAnsi="Calibri" w:cs="Times New Roman"/>
        </w:rPr>
      </w:pPr>
    </w:p>
    <w:p w:rsidR="005C6708" w:rsidRDefault="005C6708" w:rsidP="005C6708">
      <w:pPr>
        <w:pStyle w:val="Lijstalinea"/>
        <w:numPr>
          <w:ilvl w:val="0"/>
          <w:numId w:val="11"/>
        </w:numPr>
        <w:jc w:val="both"/>
        <w:rPr>
          <w:rFonts w:ascii="Calibri" w:eastAsia="Calibri" w:hAnsi="Calibri" w:cs="Times New Roman"/>
          <w:b/>
          <w:lang w:val="nl-NL"/>
        </w:rPr>
      </w:pPr>
      <w:r w:rsidRPr="002137FB">
        <w:rPr>
          <w:rFonts w:ascii="Calibri" w:eastAsia="Calibri" w:hAnsi="Calibri" w:cs="Times New Roman"/>
        </w:rPr>
        <w:t xml:space="preserve">Ik heb kennis van </w:t>
      </w:r>
      <w:r w:rsidR="008A6AB6">
        <w:rPr>
          <w:rFonts w:ascii="Calibri" w:eastAsia="Calibri" w:hAnsi="Calibri" w:cs="Times New Roman"/>
          <w:b/>
          <w:lang w:val="nl-NL"/>
        </w:rPr>
        <w:t>de structuur (7</w:t>
      </w:r>
      <w:r w:rsidRPr="002137FB">
        <w:rPr>
          <w:rFonts w:ascii="Calibri" w:eastAsia="Calibri" w:hAnsi="Calibri" w:cs="Times New Roman"/>
          <w:b/>
          <w:lang w:val="nl-NL"/>
        </w:rPr>
        <w:t xml:space="preserve"> stappen) van het </w:t>
      </w:r>
      <w:proofErr w:type="spellStart"/>
      <w:r w:rsidRPr="002137FB">
        <w:rPr>
          <w:rFonts w:ascii="Calibri" w:eastAsia="Calibri" w:hAnsi="Calibri" w:cs="Times New Roman"/>
          <w:b/>
          <w:lang w:val="nl-NL"/>
        </w:rPr>
        <w:t>kinestherapeutisch</w:t>
      </w:r>
      <w:proofErr w:type="spellEnd"/>
      <w:r w:rsidRPr="002137FB">
        <w:rPr>
          <w:rFonts w:ascii="Calibri" w:eastAsia="Calibri" w:hAnsi="Calibri" w:cs="Times New Roman"/>
          <w:b/>
          <w:lang w:val="nl-NL"/>
        </w:rPr>
        <w:t xml:space="preserve"> dossier.</w:t>
      </w:r>
    </w:p>
    <w:p w:rsidR="005C6708" w:rsidRDefault="005C6708" w:rsidP="005C6708">
      <w:pPr>
        <w:pStyle w:val="Lijstalinea"/>
        <w:ind w:left="1004"/>
        <w:jc w:val="both"/>
        <w:rPr>
          <w:rFonts w:ascii="Calibri" w:eastAsia="Calibri" w:hAnsi="Calibri" w:cs="Times New Roman"/>
          <w:b/>
          <w:lang w:val="nl-NL"/>
        </w:rPr>
      </w:pPr>
    </w:p>
    <w:p w:rsidR="005C6708" w:rsidRPr="005C6708" w:rsidRDefault="005C6708" w:rsidP="00B07906">
      <w:pPr>
        <w:pStyle w:val="Lijstalinea"/>
        <w:numPr>
          <w:ilvl w:val="1"/>
          <w:numId w:val="36"/>
        </w:numPr>
        <w:spacing w:after="200" w:line="276" w:lineRule="auto"/>
        <w:rPr>
          <w:color w:val="002060"/>
        </w:rPr>
      </w:pPr>
      <w:r w:rsidRPr="005C6708">
        <w:rPr>
          <w:color w:val="002060"/>
        </w:rPr>
        <w:t>In we</w:t>
      </w:r>
      <w:r w:rsidR="008A6AB6">
        <w:rPr>
          <w:color w:val="002060"/>
        </w:rPr>
        <w:t>lke mate ben je akkoord met de 7</w:t>
      </w:r>
      <w:r w:rsidRPr="005C6708">
        <w:rPr>
          <w:color w:val="002060"/>
        </w:rPr>
        <w:t>-stappen-opbouw van het dossier?</w:t>
      </w:r>
    </w:p>
    <w:p w:rsidR="005C6708" w:rsidRPr="005C6708" w:rsidRDefault="005C6708" w:rsidP="00B07906">
      <w:pPr>
        <w:pStyle w:val="Lijstalinea"/>
        <w:numPr>
          <w:ilvl w:val="1"/>
          <w:numId w:val="36"/>
        </w:numPr>
        <w:spacing w:after="200" w:line="276" w:lineRule="auto"/>
        <w:rPr>
          <w:color w:val="002060"/>
        </w:rPr>
      </w:pPr>
      <w:r w:rsidRPr="005C6708">
        <w:rPr>
          <w:color w:val="002060"/>
        </w:rPr>
        <w:t>Welke stap vraagt inhoudelijke verduidelijking?</w:t>
      </w:r>
    </w:p>
    <w:p w:rsidR="005C6708" w:rsidRPr="005C6708" w:rsidRDefault="005C6708" w:rsidP="00B07906">
      <w:pPr>
        <w:pStyle w:val="Lijstalinea"/>
        <w:numPr>
          <w:ilvl w:val="1"/>
          <w:numId w:val="36"/>
        </w:numPr>
        <w:spacing w:after="200" w:line="276" w:lineRule="auto"/>
        <w:rPr>
          <w:color w:val="002060"/>
        </w:rPr>
      </w:pPr>
      <w:r w:rsidRPr="005C6708">
        <w:rPr>
          <w:color w:val="002060"/>
        </w:rPr>
        <w:t>Hoe orden je in uw huidig dossier de gegevens uit: a) de diagnostische, en b) de therapeutische fase?</w:t>
      </w:r>
    </w:p>
    <w:p w:rsidR="005C6708" w:rsidRPr="005C6708" w:rsidRDefault="005C6708" w:rsidP="00B07906">
      <w:pPr>
        <w:pStyle w:val="Lijstalinea"/>
        <w:numPr>
          <w:ilvl w:val="1"/>
          <w:numId w:val="36"/>
        </w:numPr>
        <w:spacing w:after="200" w:line="276" w:lineRule="auto"/>
        <w:rPr>
          <w:color w:val="002060"/>
        </w:rPr>
      </w:pPr>
      <w:r w:rsidRPr="005C6708">
        <w:rPr>
          <w:color w:val="002060"/>
        </w:rPr>
        <w:t xml:space="preserve">Wat verstaat je onder </w:t>
      </w:r>
      <w:proofErr w:type="spellStart"/>
      <w:r w:rsidRPr="005C6708">
        <w:rPr>
          <w:color w:val="002060"/>
        </w:rPr>
        <w:t>biopsychosociaal</w:t>
      </w:r>
      <w:proofErr w:type="spellEnd"/>
      <w:r w:rsidRPr="005C6708">
        <w:rPr>
          <w:color w:val="002060"/>
        </w:rPr>
        <w:t xml:space="preserve"> gezondheidsmodel?</w:t>
      </w:r>
    </w:p>
    <w:p w:rsidR="005C6708" w:rsidRPr="005C6708" w:rsidRDefault="005C6708" w:rsidP="00B07906">
      <w:pPr>
        <w:pStyle w:val="Lijstalinea"/>
        <w:numPr>
          <w:ilvl w:val="2"/>
          <w:numId w:val="36"/>
        </w:numPr>
        <w:spacing w:after="200" w:line="276" w:lineRule="auto"/>
        <w:rPr>
          <w:color w:val="002060"/>
        </w:rPr>
      </w:pPr>
      <w:r w:rsidRPr="005C6708">
        <w:rPr>
          <w:color w:val="002060"/>
        </w:rPr>
        <w:t xml:space="preserve">Kan je een voorbeeld geven dat het verschil aantoont tussen het louter biomedisch en het </w:t>
      </w:r>
      <w:proofErr w:type="spellStart"/>
      <w:r w:rsidRPr="005C6708">
        <w:rPr>
          <w:color w:val="002060"/>
        </w:rPr>
        <w:t>biopsychosociaal</w:t>
      </w:r>
      <w:proofErr w:type="spellEnd"/>
      <w:r w:rsidRPr="005C6708">
        <w:rPr>
          <w:color w:val="002060"/>
        </w:rPr>
        <w:t xml:space="preserve"> gezondheidsmodel?</w:t>
      </w:r>
    </w:p>
    <w:p w:rsidR="005C6708" w:rsidRPr="005C6708" w:rsidRDefault="005C6708" w:rsidP="005C6708">
      <w:pPr>
        <w:pStyle w:val="Lijstalinea"/>
        <w:ind w:left="1004"/>
        <w:jc w:val="both"/>
        <w:rPr>
          <w:rFonts w:ascii="Calibri" w:eastAsia="Calibri" w:hAnsi="Calibri" w:cs="Times New Roman"/>
          <w:b/>
        </w:rPr>
      </w:pPr>
    </w:p>
    <w:p w:rsidR="005C6708" w:rsidRPr="005C6708" w:rsidRDefault="005C6708" w:rsidP="005C6708">
      <w:pPr>
        <w:pStyle w:val="Lijstalinea"/>
        <w:numPr>
          <w:ilvl w:val="0"/>
          <w:numId w:val="11"/>
        </w:numPr>
        <w:jc w:val="both"/>
        <w:rPr>
          <w:rFonts w:ascii="Calibri" w:eastAsia="Calibri" w:hAnsi="Calibri" w:cs="Times New Roman"/>
          <w:b/>
          <w:lang w:val="nl-NL"/>
        </w:rPr>
      </w:pPr>
      <w:r w:rsidRPr="002137FB">
        <w:rPr>
          <w:rFonts w:ascii="Calibri" w:eastAsia="Calibri" w:hAnsi="Calibri" w:cs="Times New Roman"/>
        </w:rPr>
        <w:t xml:space="preserve">Ik heb kennis van </w:t>
      </w:r>
      <w:r w:rsidRPr="002137FB">
        <w:rPr>
          <w:rFonts w:ascii="Calibri" w:eastAsia="Calibri" w:hAnsi="Calibri" w:cs="Times New Roman"/>
          <w:b/>
        </w:rPr>
        <w:t xml:space="preserve">de termen ‘stoornis’, ‘activiteit’, en ‘participatie’ (deelcomponenten van de ICF) die in het </w:t>
      </w:r>
      <w:proofErr w:type="spellStart"/>
      <w:r w:rsidRPr="002137FB">
        <w:rPr>
          <w:rFonts w:ascii="Calibri" w:eastAsia="Calibri" w:hAnsi="Calibri" w:cs="Times New Roman"/>
          <w:b/>
        </w:rPr>
        <w:t>kinesitherapeutisch</w:t>
      </w:r>
      <w:proofErr w:type="spellEnd"/>
      <w:r w:rsidRPr="002137FB">
        <w:rPr>
          <w:rFonts w:ascii="Calibri" w:eastAsia="Calibri" w:hAnsi="Calibri" w:cs="Times New Roman"/>
          <w:b/>
        </w:rPr>
        <w:t xml:space="preserve"> dossier gebruikt worden om klachten te klasseren. </w:t>
      </w:r>
      <w:r>
        <w:rPr>
          <w:rFonts w:ascii="Calibri" w:eastAsia="Calibri" w:hAnsi="Calibri" w:cs="Times New Roman"/>
          <w:b/>
        </w:rPr>
        <w:br/>
      </w:r>
    </w:p>
    <w:p w:rsidR="005C6708" w:rsidRPr="005C6708" w:rsidRDefault="005C6708" w:rsidP="005C6708">
      <w:pPr>
        <w:pStyle w:val="Lijstalinea"/>
        <w:numPr>
          <w:ilvl w:val="1"/>
          <w:numId w:val="32"/>
        </w:numPr>
        <w:spacing w:after="200" w:line="276" w:lineRule="auto"/>
        <w:rPr>
          <w:color w:val="002060"/>
        </w:rPr>
      </w:pPr>
      <w:r w:rsidRPr="005C6708">
        <w:rPr>
          <w:color w:val="002060"/>
        </w:rPr>
        <w:t>In welke mate ben je vertrouwd met het gebruik van de ICF-terminologie?</w:t>
      </w:r>
    </w:p>
    <w:p w:rsidR="005C6708" w:rsidRPr="005C6708" w:rsidRDefault="005C6708" w:rsidP="005C6708">
      <w:pPr>
        <w:pStyle w:val="Lijstalinea"/>
        <w:numPr>
          <w:ilvl w:val="2"/>
          <w:numId w:val="32"/>
        </w:numPr>
        <w:spacing w:after="200" w:line="276" w:lineRule="auto"/>
        <w:rPr>
          <w:color w:val="002060"/>
        </w:rPr>
      </w:pPr>
      <w:r w:rsidRPr="005C6708">
        <w:rPr>
          <w:color w:val="002060"/>
        </w:rPr>
        <w:t>Welke termen/begrippen uit de ICF vragen verduidelijking?</w:t>
      </w:r>
    </w:p>
    <w:p w:rsidR="005C6708" w:rsidRPr="005C6708" w:rsidRDefault="005C6708" w:rsidP="005C6708">
      <w:pPr>
        <w:pStyle w:val="Lijstalinea"/>
        <w:numPr>
          <w:ilvl w:val="1"/>
          <w:numId w:val="32"/>
        </w:numPr>
        <w:spacing w:after="200" w:line="276" w:lineRule="auto"/>
        <w:rPr>
          <w:color w:val="002060"/>
        </w:rPr>
      </w:pPr>
      <w:r w:rsidRPr="005C6708">
        <w:rPr>
          <w:color w:val="002060"/>
        </w:rPr>
        <w:t>Kan je het onderscheid aangeven tussen betekenis van elk van de drie deelcomponenten ‘functie (stoornis)’, ‘activiteit (beperking)’, en ‘participatie (participatieprobleem)’</w:t>
      </w:r>
    </w:p>
    <w:p w:rsidR="005C6708" w:rsidRPr="005C6708" w:rsidRDefault="00232DCD" w:rsidP="005C6708">
      <w:pPr>
        <w:pStyle w:val="Lijstalinea"/>
        <w:numPr>
          <w:ilvl w:val="2"/>
          <w:numId w:val="32"/>
        </w:numPr>
        <w:spacing w:after="200" w:line="276" w:lineRule="auto"/>
        <w:rPr>
          <w:color w:val="002060"/>
        </w:rPr>
      </w:pPr>
      <w:r>
        <w:rPr>
          <w:color w:val="002060"/>
        </w:rPr>
        <w:t>K</w:t>
      </w:r>
      <w:r w:rsidR="005C6708" w:rsidRPr="005C6708">
        <w:rPr>
          <w:color w:val="002060"/>
        </w:rPr>
        <w:t>an je een praktijkvoorbeeld geven voor elk van de deelcomponenten van de ICF (stoornis, beperking, participatieprobleem, persoonlijke factoren, externe factoren</w:t>
      </w:r>
      <w:r>
        <w:rPr>
          <w:color w:val="002060"/>
        </w:rPr>
        <w:t>)</w:t>
      </w:r>
      <w:r w:rsidR="005C6708" w:rsidRPr="005C6708">
        <w:rPr>
          <w:color w:val="002060"/>
        </w:rPr>
        <w:t>?</w:t>
      </w:r>
    </w:p>
    <w:p w:rsidR="005C6708" w:rsidRPr="005C6708" w:rsidRDefault="005C6708" w:rsidP="005C6708">
      <w:pPr>
        <w:pStyle w:val="Lijstalinea"/>
        <w:numPr>
          <w:ilvl w:val="1"/>
          <w:numId w:val="32"/>
        </w:numPr>
        <w:spacing w:after="200" w:line="276" w:lineRule="auto"/>
        <w:rPr>
          <w:color w:val="002060"/>
        </w:rPr>
      </w:pPr>
      <w:r w:rsidRPr="005C6708">
        <w:rPr>
          <w:color w:val="002060"/>
        </w:rPr>
        <w:t>In welke mate ga je akkoord om de klachten van een patiënt te klasseren?</w:t>
      </w:r>
    </w:p>
    <w:p w:rsidR="005C6708" w:rsidRPr="005C6708" w:rsidRDefault="005C6708" w:rsidP="005C6708">
      <w:pPr>
        <w:pStyle w:val="Lijstalinea"/>
        <w:ind w:left="1004"/>
        <w:jc w:val="both"/>
        <w:rPr>
          <w:rFonts w:ascii="Calibri" w:eastAsia="Calibri" w:hAnsi="Calibri" w:cs="Times New Roman"/>
          <w:b/>
        </w:rPr>
      </w:pPr>
    </w:p>
    <w:p w:rsidR="005C6708" w:rsidRDefault="005C6708" w:rsidP="005C6708">
      <w:pPr>
        <w:pStyle w:val="Lijstalinea"/>
        <w:numPr>
          <w:ilvl w:val="0"/>
          <w:numId w:val="11"/>
        </w:numPr>
        <w:spacing w:after="200" w:line="276" w:lineRule="auto"/>
        <w:jc w:val="both"/>
        <w:rPr>
          <w:rFonts w:ascii="Calibri" w:eastAsia="Calibri" w:hAnsi="Calibri" w:cs="Times New Roman"/>
          <w:b/>
        </w:rPr>
      </w:pPr>
      <w:r w:rsidRPr="002137FB">
        <w:rPr>
          <w:rFonts w:ascii="Calibri" w:eastAsia="Calibri" w:hAnsi="Calibri" w:cs="Times New Roman"/>
        </w:rPr>
        <w:t>Ik heb inzicht in de beoordeling van</w:t>
      </w:r>
      <w:r w:rsidRPr="002137FB">
        <w:rPr>
          <w:rFonts w:ascii="Calibri" w:eastAsia="Calibri" w:hAnsi="Calibri" w:cs="Times New Roman"/>
          <w:b/>
        </w:rPr>
        <w:t xml:space="preserve"> klachten van een patiënt (gebruik van meetinstrumenten).</w:t>
      </w:r>
      <w:r>
        <w:rPr>
          <w:rFonts w:ascii="Calibri" w:eastAsia="Calibri" w:hAnsi="Calibri" w:cs="Times New Roman"/>
          <w:b/>
        </w:rPr>
        <w:br/>
      </w:r>
    </w:p>
    <w:p w:rsidR="005C6708" w:rsidRPr="005C6708" w:rsidRDefault="005C6708" w:rsidP="005C6708">
      <w:pPr>
        <w:pStyle w:val="Lijstalinea"/>
        <w:numPr>
          <w:ilvl w:val="1"/>
          <w:numId w:val="31"/>
        </w:numPr>
        <w:spacing w:after="200" w:line="276" w:lineRule="auto"/>
        <w:rPr>
          <w:color w:val="002060"/>
        </w:rPr>
      </w:pPr>
      <w:r w:rsidRPr="005C6708">
        <w:rPr>
          <w:color w:val="002060"/>
        </w:rPr>
        <w:t>Welke meetinstrumenten/metingen gebruik je op regelmatige basis?</w:t>
      </w:r>
    </w:p>
    <w:p w:rsidR="005C6708" w:rsidRPr="005C6708" w:rsidRDefault="005C6708" w:rsidP="005C6708">
      <w:pPr>
        <w:pStyle w:val="Lijstalinea"/>
        <w:numPr>
          <w:ilvl w:val="2"/>
          <w:numId w:val="31"/>
        </w:numPr>
        <w:spacing w:after="200" w:line="276" w:lineRule="auto"/>
        <w:rPr>
          <w:color w:val="002060"/>
        </w:rPr>
      </w:pPr>
      <w:r w:rsidRPr="005C6708">
        <w:rPr>
          <w:color w:val="002060"/>
        </w:rPr>
        <w:t xml:space="preserve">Bv: goniometrie, perimetrie, krachttests, </w:t>
      </w:r>
      <w:proofErr w:type="spellStart"/>
      <w:r w:rsidRPr="005C6708">
        <w:rPr>
          <w:color w:val="002060"/>
        </w:rPr>
        <w:t>Tinetti</w:t>
      </w:r>
      <w:proofErr w:type="spellEnd"/>
      <w:r w:rsidRPr="005C6708">
        <w:rPr>
          <w:color w:val="002060"/>
        </w:rPr>
        <w:t>, TUG, …</w:t>
      </w:r>
    </w:p>
    <w:p w:rsidR="005C6708" w:rsidRPr="005C6708" w:rsidRDefault="005C6708" w:rsidP="005C6708">
      <w:pPr>
        <w:pStyle w:val="Lijstalinea"/>
        <w:numPr>
          <w:ilvl w:val="1"/>
          <w:numId w:val="31"/>
        </w:numPr>
        <w:spacing w:after="200" w:line="276" w:lineRule="auto"/>
        <w:rPr>
          <w:color w:val="002060"/>
        </w:rPr>
      </w:pPr>
      <w:r w:rsidRPr="005C6708">
        <w:rPr>
          <w:color w:val="002060"/>
        </w:rPr>
        <w:t>Kan je een meetinstrument bedenken voor het activiteitenniveau?</w:t>
      </w:r>
    </w:p>
    <w:p w:rsidR="005C6708" w:rsidRPr="005C6708" w:rsidRDefault="005C6708" w:rsidP="005C6708">
      <w:pPr>
        <w:pStyle w:val="Lijstalinea"/>
        <w:numPr>
          <w:ilvl w:val="1"/>
          <w:numId w:val="31"/>
        </w:numPr>
        <w:spacing w:after="200" w:line="276" w:lineRule="auto"/>
        <w:rPr>
          <w:color w:val="002060"/>
        </w:rPr>
      </w:pPr>
      <w:r w:rsidRPr="005C6708">
        <w:rPr>
          <w:color w:val="002060"/>
        </w:rPr>
        <w:t>In welke mate gebruik je vragenlijsten tijdens de anamnese of het onderzoek?</w:t>
      </w:r>
    </w:p>
    <w:p w:rsidR="005C6708" w:rsidRPr="005C6708" w:rsidRDefault="005C6708" w:rsidP="005C6708">
      <w:pPr>
        <w:pStyle w:val="Lijstalinea"/>
        <w:numPr>
          <w:ilvl w:val="1"/>
          <w:numId w:val="31"/>
        </w:numPr>
        <w:spacing w:after="200" w:line="276" w:lineRule="auto"/>
        <w:rPr>
          <w:color w:val="002060"/>
        </w:rPr>
      </w:pPr>
      <w:r w:rsidRPr="005C6708">
        <w:rPr>
          <w:color w:val="002060"/>
        </w:rPr>
        <w:t>In welke mate zijn gegevens uit de metingen sturend voor de behandelingsdoelstellingen?</w:t>
      </w:r>
    </w:p>
    <w:p w:rsidR="005C6708" w:rsidRDefault="005C6708" w:rsidP="005C6708">
      <w:pPr>
        <w:pStyle w:val="Lijstalinea"/>
        <w:numPr>
          <w:ilvl w:val="1"/>
          <w:numId w:val="31"/>
        </w:numPr>
        <w:spacing w:after="200" w:line="276" w:lineRule="auto"/>
        <w:rPr>
          <w:color w:val="002060"/>
        </w:rPr>
      </w:pPr>
      <w:r w:rsidRPr="005C6708">
        <w:rPr>
          <w:color w:val="002060"/>
        </w:rPr>
        <w:t>Gebruik je meetinstrumenten/metingen voor de follow-up van je patiënten?</w:t>
      </w:r>
    </w:p>
    <w:p w:rsidR="00B07906" w:rsidRDefault="00B07906" w:rsidP="00B07906">
      <w:pPr>
        <w:spacing w:after="200" w:line="276" w:lineRule="auto"/>
        <w:rPr>
          <w:color w:val="002060"/>
        </w:rPr>
      </w:pPr>
    </w:p>
    <w:p w:rsidR="00B07906" w:rsidRDefault="00B07906" w:rsidP="00B07906">
      <w:pPr>
        <w:spacing w:after="200" w:line="276" w:lineRule="auto"/>
        <w:rPr>
          <w:color w:val="002060"/>
        </w:rPr>
      </w:pPr>
    </w:p>
    <w:p w:rsidR="00B07906" w:rsidRPr="00B07906" w:rsidRDefault="00B07906" w:rsidP="00B07906">
      <w:pPr>
        <w:spacing w:after="200" w:line="276" w:lineRule="auto"/>
        <w:rPr>
          <w:color w:val="002060"/>
        </w:rPr>
      </w:pPr>
    </w:p>
    <w:p w:rsidR="005C6708" w:rsidRPr="002137FB" w:rsidRDefault="005C6708" w:rsidP="005C6708">
      <w:pPr>
        <w:pStyle w:val="Lijstalinea"/>
        <w:spacing w:after="200" w:line="276" w:lineRule="auto"/>
        <w:ind w:left="1004"/>
        <w:jc w:val="both"/>
        <w:rPr>
          <w:rFonts w:ascii="Calibri" w:eastAsia="Calibri" w:hAnsi="Calibri" w:cs="Times New Roman"/>
          <w:b/>
        </w:rPr>
      </w:pPr>
    </w:p>
    <w:p w:rsidR="005C6708" w:rsidRDefault="005C6708" w:rsidP="005C6708">
      <w:pPr>
        <w:pStyle w:val="Lijstalinea"/>
        <w:numPr>
          <w:ilvl w:val="0"/>
          <w:numId w:val="11"/>
        </w:numPr>
        <w:spacing w:after="200" w:line="276" w:lineRule="auto"/>
        <w:jc w:val="both"/>
        <w:rPr>
          <w:rFonts w:ascii="Calibri" w:eastAsia="Calibri" w:hAnsi="Calibri" w:cs="Times New Roman"/>
          <w:b/>
        </w:rPr>
      </w:pPr>
      <w:r w:rsidRPr="002137FB">
        <w:rPr>
          <w:rFonts w:ascii="Calibri" w:eastAsia="Calibri" w:hAnsi="Calibri" w:cs="Times New Roman"/>
        </w:rPr>
        <w:t>Ik heb de vaardigheid om</w:t>
      </w:r>
      <w:r w:rsidRPr="002137FB">
        <w:rPr>
          <w:rFonts w:ascii="Calibri" w:eastAsia="Calibri" w:hAnsi="Calibri" w:cs="Times New Roman"/>
          <w:b/>
        </w:rPr>
        <w:t xml:space="preserve"> klachten van patiënten op een systematische wijze te documenteren.</w:t>
      </w:r>
    </w:p>
    <w:p w:rsidR="005C6708" w:rsidRDefault="005C6708" w:rsidP="005C6708">
      <w:pPr>
        <w:pStyle w:val="Lijstalinea"/>
        <w:spacing w:after="200" w:line="276" w:lineRule="auto"/>
        <w:ind w:left="1004"/>
        <w:jc w:val="both"/>
        <w:rPr>
          <w:rFonts w:ascii="Calibri" w:eastAsia="Calibri" w:hAnsi="Calibri" w:cs="Times New Roman"/>
          <w:b/>
        </w:rPr>
      </w:pPr>
    </w:p>
    <w:p w:rsidR="005C6708" w:rsidRPr="005C6708" w:rsidRDefault="005C6708" w:rsidP="005C6708">
      <w:pPr>
        <w:pStyle w:val="Lijstalinea"/>
        <w:numPr>
          <w:ilvl w:val="1"/>
          <w:numId w:val="30"/>
        </w:numPr>
        <w:spacing w:after="200" w:line="276" w:lineRule="auto"/>
        <w:rPr>
          <w:color w:val="002060"/>
        </w:rPr>
      </w:pPr>
      <w:r w:rsidRPr="005C6708">
        <w:rPr>
          <w:color w:val="002060"/>
        </w:rPr>
        <w:t>Welke systematiek gebruik je om gegevens te ordenen en te documenteren?</w:t>
      </w:r>
    </w:p>
    <w:p w:rsidR="005C6708" w:rsidRPr="005C6708" w:rsidRDefault="005C6708" w:rsidP="005C6708">
      <w:pPr>
        <w:pStyle w:val="Lijstalinea"/>
        <w:numPr>
          <w:ilvl w:val="2"/>
          <w:numId w:val="30"/>
        </w:numPr>
        <w:spacing w:after="200" w:line="276" w:lineRule="auto"/>
        <w:rPr>
          <w:color w:val="002060"/>
        </w:rPr>
      </w:pPr>
      <w:r w:rsidRPr="005C6708">
        <w:rPr>
          <w:color w:val="002060"/>
        </w:rPr>
        <w:t>Geen systematiek</w:t>
      </w:r>
    </w:p>
    <w:p w:rsidR="005C6708" w:rsidRPr="005C6708" w:rsidRDefault="005C6708" w:rsidP="005C6708">
      <w:pPr>
        <w:pStyle w:val="Lijstalinea"/>
        <w:numPr>
          <w:ilvl w:val="2"/>
          <w:numId w:val="30"/>
        </w:numPr>
        <w:spacing w:after="200" w:line="276" w:lineRule="auto"/>
        <w:rPr>
          <w:color w:val="002060"/>
        </w:rPr>
      </w:pPr>
      <w:r w:rsidRPr="005C6708">
        <w:rPr>
          <w:color w:val="002060"/>
        </w:rPr>
        <w:t xml:space="preserve">Bestaande hard copy formulieren met een vaste structuur </w:t>
      </w:r>
    </w:p>
    <w:p w:rsidR="005C6708" w:rsidRPr="005C6708" w:rsidRDefault="005C6708" w:rsidP="005C6708">
      <w:pPr>
        <w:pStyle w:val="Lijstalinea"/>
        <w:numPr>
          <w:ilvl w:val="2"/>
          <w:numId w:val="30"/>
        </w:numPr>
        <w:spacing w:after="200" w:line="276" w:lineRule="auto"/>
        <w:rPr>
          <w:color w:val="002060"/>
        </w:rPr>
      </w:pPr>
      <w:r w:rsidRPr="005C6708">
        <w:rPr>
          <w:color w:val="002060"/>
        </w:rPr>
        <w:t>Formulieren uit huidig softwarepakket</w:t>
      </w:r>
    </w:p>
    <w:p w:rsidR="005C6708" w:rsidRPr="00B07906" w:rsidRDefault="005C6708" w:rsidP="00B07906">
      <w:pPr>
        <w:pStyle w:val="Lijstalinea"/>
        <w:numPr>
          <w:ilvl w:val="2"/>
          <w:numId w:val="30"/>
        </w:numPr>
        <w:spacing w:after="200" w:line="276" w:lineRule="auto"/>
        <w:rPr>
          <w:color w:val="002060"/>
        </w:rPr>
      </w:pPr>
      <w:r w:rsidRPr="005C6708">
        <w:rPr>
          <w:color w:val="002060"/>
        </w:rPr>
        <w:t>Heb je een voorstel voor het ordenen van gegevens?</w:t>
      </w:r>
    </w:p>
    <w:p w:rsidR="005C6708" w:rsidRPr="005C6708" w:rsidRDefault="005C6708" w:rsidP="005C6708">
      <w:pPr>
        <w:pStyle w:val="Lijstalinea"/>
        <w:numPr>
          <w:ilvl w:val="1"/>
          <w:numId w:val="29"/>
        </w:numPr>
        <w:spacing w:after="200" w:line="276" w:lineRule="auto"/>
        <w:rPr>
          <w:color w:val="002060"/>
        </w:rPr>
      </w:pPr>
      <w:r w:rsidRPr="005C6708">
        <w:rPr>
          <w:color w:val="002060"/>
        </w:rPr>
        <w:t>Welke gegevens uit de diagnostische fase documenteer je in je huidig dossier?</w:t>
      </w:r>
    </w:p>
    <w:p w:rsidR="005C6708" w:rsidRPr="005C6708" w:rsidRDefault="005C6708" w:rsidP="005C6708">
      <w:pPr>
        <w:pStyle w:val="Lijstalinea"/>
        <w:numPr>
          <w:ilvl w:val="2"/>
          <w:numId w:val="29"/>
        </w:numPr>
        <w:spacing w:after="200" w:line="276" w:lineRule="auto"/>
        <w:rPr>
          <w:color w:val="002060"/>
        </w:rPr>
      </w:pPr>
      <w:r w:rsidRPr="005C6708">
        <w:rPr>
          <w:color w:val="002060"/>
        </w:rPr>
        <w:t>Documenteer je de gegevens uit de anamnese?</w:t>
      </w:r>
    </w:p>
    <w:p w:rsidR="005C6708" w:rsidRPr="005C6708" w:rsidRDefault="005C6708" w:rsidP="005C6708">
      <w:pPr>
        <w:pStyle w:val="Lijstalinea"/>
        <w:numPr>
          <w:ilvl w:val="2"/>
          <w:numId w:val="29"/>
        </w:numPr>
        <w:spacing w:after="200" w:line="276" w:lineRule="auto"/>
        <w:rPr>
          <w:color w:val="002060"/>
        </w:rPr>
      </w:pPr>
      <w:r w:rsidRPr="005C6708">
        <w:rPr>
          <w:color w:val="002060"/>
        </w:rPr>
        <w:t>Documenteer je de gegevens uit het klinisch onderzoek?</w:t>
      </w:r>
    </w:p>
    <w:p w:rsidR="005C6708" w:rsidRPr="005C6708" w:rsidRDefault="005C6708" w:rsidP="005C6708">
      <w:pPr>
        <w:pStyle w:val="Lijstalinea"/>
        <w:numPr>
          <w:ilvl w:val="2"/>
          <w:numId w:val="29"/>
        </w:numPr>
        <w:spacing w:after="200" w:line="276" w:lineRule="auto"/>
        <w:rPr>
          <w:color w:val="002060"/>
        </w:rPr>
      </w:pPr>
      <w:r w:rsidRPr="005C6708">
        <w:rPr>
          <w:color w:val="002060"/>
        </w:rPr>
        <w:t xml:space="preserve">Documenteer je de </w:t>
      </w:r>
      <w:proofErr w:type="spellStart"/>
      <w:r w:rsidRPr="005C6708">
        <w:rPr>
          <w:color w:val="002060"/>
        </w:rPr>
        <w:t>kinesitherapeutische</w:t>
      </w:r>
      <w:proofErr w:type="spellEnd"/>
      <w:r w:rsidRPr="005C6708">
        <w:rPr>
          <w:color w:val="002060"/>
        </w:rPr>
        <w:t xml:space="preserve"> diagnose?</w:t>
      </w:r>
    </w:p>
    <w:p w:rsidR="005C6708" w:rsidRPr="005C6708" w:rsidRDefault="005C6708" w:rsidP="005C6708">
      <w:pPr>
        <w:pStyle w:val="Lijstalinea"/>
        <w:numPr>
          <w:ilvl w:val="3"/>
          <w:numId w:val="29"/>
        </w:numPr>
        <w:spacing w:after="200" w:line="276" w:lineRule="auto"/>
        <w:rPr>
          <w:color w:val="002060"/>
        </w:rPr>
      </w:pPr>
      <w:r w:rsidRPr="005C6708">
        <w:rPr>
          <w:color w:val="002060"/>
        </w:rPr>
        <w:t xml:space="preserve">Kan je een praktijkvoorbeeld geven van een geformuleerde </w:t>
      </w:r>
      <w:proofErr w:type="spellStart"/>
      <w:r w:rsidRPr="005C6708">
        <w:rPr>
          <w:color w:val="002060"/>
        </w:rPr>
        <w:t>kinesitherapeutische</w:t>
      </w:r>
      <w:proofErr w:type="spellEnd"/>
      <w:r w:rsidRPr="005C6708">
        <w:rPr>
          <w:color w:val="002060"/>
        </w:rPr>
        <w:t xml:space="preserve"> diagnose?</w:t>
      </w:r>
    </w:p>
    <w:p w:rsidR="005C6708" w:rsidRPr="005C6708" w:rsidRDefault="005C6708" w:rsidP="005C6708">
      <w:pPr>
        <w:pStyle w:val="Lijstalinea"/>
        <w:numPr>
          <w:ilvl w:val="1"/>
          <w:numId w:val="29"/>
        </w:numPr>
        <w:spacing w:after="200" w:line="276" w:lineRule="auto"/>
        <w:jc w:val="both"/>
        <w:rPr>
          <w:rFonts w:ascii="Calibri" w:eastAsia="Calibri" w:hAnsi="Calibri" w:cs="Times New Roman"/>
          <w:b/>
          <w:color w:val="002060"/>
        </w:rPr>
      </w:pPr>
      <w:r w:rsidRPr="005C6708">
        <w:rPr>
          <w:color w:val="002060"/>
        </w:rPr>
        <w:t>Zijn in jouw dossier te documenteren gegevens georden</w:t>
      </w:r>
      <w:r w:rsidR="00CA44A1">
        <w:rPr>
          <w:color w:val="002060"/>
        </w:rPr>
        <w:t xml:space="preserve">d volgens de opbouw van de ICF </w:t>
      </w:r>
      <w:bookmarkStart w:id="0" w:name="_GoBack"/>
      <w:bookmarkEnd w:id="0"/>
      <w:r w:rsidRPr="005C6708">
        <w:rPr>
          <w:color w:val="002060"/>
        </w:rPr>
        <w:t>?</w:t>
      </w:r>
    </w:p>
    <w:p w:rsidR="005C6708" w:rsidRPr="005C6708" w:rsidRDefault="005C6708" w:rsidP="005C6708">
      <w:pPr>
        <w:pStyle w:val="Lijstalinea"/>
        <w:spacing w:after="200" w:line="276" w:lineRule="auto"/>
        <w:ind w:left="1440"/>
        <w:jc w:val="both"/>
        <w:rPr>
          <w:rFonts w:ascii="Calibri" w:eastAsia="Calibri" w:hAnsi="Calibri" w:cs="Times New Roman"/>
          <w:b/>
          <w:color w:val="002060"/>
        </w:rPr>
      </w:pPr>
    </w:p>
    <w:p w:rsidR="005C6708" w:rsidRDefault="005C6708" w:rsidP="005C6708">
      <w:pPr>
        <w:pStyle w:val="Lijstalinea"/>
        <w:numPr>
          <w:ilvl w:val="0"/>
          <w:numId w:val="11"/>
        </w:numPr>
        <w:spacing w:after="200" w:line="276" w:lineRule="auto"/>
        <w:jc w:val="both"/>
        <w:rPr>
          <w:rFonts w:ascii="Calibri" w:eastAsia="Calibri" w:hAnsi="Calibri" w:cs="Times New Roman"/>
        </w:rPr>
      </w:pPr>
      <w:r w:rsidRPr="002137FB">
        <w:rPr>
          <w:rFonts w:ascii="Calibri" w:eastAsia="Calibri" w:hAnsi="Calibri" w:cs="Times New Roman"/>
        </w:rPr>
        <w:t>Ik heb de vaardigheid om</w:t>
      </w:r>
      <w:r w:rsidRPr="002137FB">
        <w:rPr>
          <w:b/>
          <w:color w:val="FF0000"/>
        </w:rPr>
        <w:t xml:space="preserve"> </w:t>
      </w:r>
      <w:r w:rsidRPr="002137FB">
        <w:rPr>
          <w:rFonts w:ascii="Calibri" w:eastAsia="Calibri" w:hAnsi="Calibri" w:cs="Times New Roman"/>
          <w:b/>
        </w:rPr>
        <w:t>de verbanden tussen de deelaspecten van de klachten in kaart te brengen</w:t>
      </w:r>
      <w:r w:rsidRPr="002137FB">
        <w:rPr>
          <w:rFonts w:ascii="Calibri" w:eastAsia="Calibri" w:hAnsi="Calibri" w:cs="Times New Roman"/>
        </w:rPr>
        <w:t>.</w:t>
      </w:r>
    </w:p>
    <w:p w:rsidR="005C6708" w:rsidRDefault="005C6708" w:rsidP="005C6708">
      <w:pPr>
        <w:pStyle w:val="Lijstalinea"/>
        <w:spacing w:after="200" w:line="276" w:lineRule="auto"/>
        <w:ind w:left="1004"/>
        <w:jc w:val="both"/>
        <w:rPr>
          <w:rFonts w:ascii="Calibri" w:eastAsia="Calibri" w:hAnsi="Calibri" w:cs="Times New Roman"/>
        </w:rPr>
      </w:pPr>
    </w:p>
    <w:p w:rsidR="005C6708" w:rsidRPr="005C6708" w:rsidRDefault="005C6708" w:rsidP="005C6708">
      <w:pPr>
        <w:pStyle w:val="Lijstalinea"/>
        <w:numPr>
          <w:ilvl w:val="1"/>
          <w:numId w:val="28"/>
        </w:numPr>
        <w:spacing w:after="200" w:line="276" w:lineRule="auto"/>
        <w:rPr>
          <w:color w:val="002060"/>
        </w:rPr>
      </w:pPr>
      <w:r w:rsidRPr="005C6708">
        <w:rPr>
          <w:color w:val="002060"/>
        </w:rPr>
        <w:t>In welke mate documenteer je verbanden tussen de deelaspecten van de klachten?</w:t>
      </w:r>
    </w:p>
    <w:p w:rsidR="005C6708" w:rsidRPr="005C6708" w:rsidRDefault="005C6708" w:rsidP="005C6708">
      <w:pPr>
        <w:pStyle w:val="Lijstalinea"/>
        <w:numPr>
          <w:ilvl w:val="2"/>
          <w:numId w:val="28"/>
        </w:numPr>
        <w:spacing w:after="200" w:line="276" w:lineRule="auto"/>
        <w:rPr>
          <w:color w:val="002060"/>
        </w:rPr>
      </w:pPr>
      <w:r w:rsidRPr="005C6708">
        <w:rPr>
          <w:color w:val="002060"/>
        </w:rPr>
        <w:t>Bv: verband tussen persoonlijke factoren en activiteitenniveau</w:t>
      </w:r>
    </w:p>
    <w:p w:rsidR="005C6708" w:rsidRPr="005C6708" w:rsidRDefault="005C6708" w:rsidP="005C6708">
      <w:pPr>
        <w:pStyle w:val="Lijstalinea"/>
        <w:numPr>
          <w:ilvl w:val="2"/>
          <w:numId w:val="28"/>
        </w:numPr>
        <w:spacing w:after="200" w:line="276" w:lineRule="auto"/>
        <w:rPr>
          <w:color w:val="002060"/>
        </w:rPr>
      </w:pPr>
      <w:r w:rsidRPr="005C6708">
        <w:rPr>
          <w:color w:val="002060"/>
        </w:rPr>
        <w:t>Bv: verband tussen stoornissen en activiteiten</w:t>
      </w:r>
    </w:p>
    <w:p w:rsidR="005C6708" w:rsidRPr="005C6708" w:rsidRDefault="005C6708" w:rsidP="005C6708">
      <w:pPr>
        <w:pStyle w:val="Lijstalinea"/>
        <w:numPr>
          <w:ilvl w:val="1"/>
          <w:numId w:val="28"/>
        </w:numPr>
        <w:spacing w:after="200" w:line="276" w:lineRule="auto"/>
        <w:rPr>
          <w:color w:val="002060"/>
        </w:rPr>
      </w:pPr>
      <w:r w:rsidRPr="005C6708">
        <w:rPr>
          <w:color w:val="002060"/>
        </w:rPr>
        <w:t>Kan je een praktijkvoorbeeld geven van een negatieve beïnvloeding van een externe factor op het activiteitenniveau?</w:t>
      </w:r>
    </w:p>
    <w:p w:rsidR="005C6708" w:rsidRPr="005C6708" w:rsidRDefault="005C6708" w:rsidP="005C6708">
      <w:pPr>
        <w:pStyle w:val="Lijstalinea"/>
        <w:numPr>
          <w:ilvl w:val="1"/>
          <w:numId w:val="28"/>
        </w:numPr>
        <w:spacing w:after="200" w:line="276" w:lineRule="auto"/>
        <w:rPr>
          <w:color w:val="002060"/>
        </w:rPr>
      </w:pPr>
      <w:r w:rsidRPr="005C6708">
        <w:rPr>
          <w:color w:val="002060"/>
        </w:rPr>
        <w:t>Welke gegevens uit de therapeutische fase documenteer je in je huidig dossier?</w:t>
      </w:r>
    </w:p>
    <w:p w:rsidR="005C6708" w:rsidRPr="005D465E" w:rsidRDefault="005C6708" w:rsidP="005C6708">
      <w:pPr>
        <w:pStyle w:val="Lijstalinea"/>
        <w:numPr>
          <w:ilvl w:val="2"/>
          <w:numId w:val="28"/>
        </w:numPr>
        <w:spacing w:after="200" w:line="276" w:lineRule="auto"/>
        <w:rPr>
          <w:color w:val="0000FF"/>
        </w:rPr>
      </w:pPr>
      <w:r w:rsidRPr="005C6708">
        <w:rPr>
          <w:color w:val="002060"/>
        </w:rPr>
        <w:t>Documenteer je de behandelingsdoelstellingen</w:t>
      </w:r>
      <w:r>
        <w:rPr>
          <w:color w:val="0000FF"/>
        </w:rPr>
        <w:t>?</w:t>
      </w:r>
    </w:p>
    <w:p w:rsidR="005C6708" w:rsidRPr="002137FB" w:rsidRDefault="005C6708" w:rsidP="005C6708">
      <w:pPr>
        <w:pStyle w:val="Lijstalinea"/>
        <w:spacing w:after="200" w:line="276" w:lineRule="auto"/>
        <w:ind w:left="1004"/>
        <w:jc w:val="both"/>
        <w:rPr>
          <w:rFonts w:ascii="Calibri" w:eastAsia="Calibri" w:hAnsi="Calibri" w:cs="Times New Roman"/>
        </w:rPr>
      </w:pPr>
    </w:p>
    <w:p w:rsidR="005C6708" w:rsidRPr="005C6708" w:rsidRDefault="005C6708" w:rsidP="005C6708">
      <w:pPr>
        <w:pStyle w:val="Lijstalinea"/>
        <w:numPr>
          <w:ilvl w:val="0"/>
          <w:numId w:val="11"/>
        </w:numPr>
        <w:spacing w:after="200" w:line="276" w:lineRule="auto"/>
        <w:jc w:val="both"/>
        <w:rPr>
          <w:rFonts w:ascii="Calibri" w:eastAsia="Calibri" w:hAnsi="Calibri" w:cs="Times New Roman"/>
        </w:rPr>
      </w:pPr>
      <w:r w:rsidRPr="002137FB">
        <w:rPr>
          <w:rFonts w:ascii="Calibri" w:eastAsia="Calibri" w:hAnsi="Calibri" w:cs="Times New Roman"/>
        </w:rPr>
        <w:t xml:space="preserve">Ik heb de vaardigheid om </w:t>
      </w:r>
      <w:r w:rsidRPr="002137FB">
        <w:rPr>
          <w:rFonts w:ascii="Calibri" w:eastAsia="Calibri" w:hAnsi="Calibri" w:cs="Times New Roman"/>
          <w:b/>
        </w:rPr>
        <w:t>conform de ICF-terminologie een ‘</w:t>
      </w:r>
      <w:proofErr w:type="spellStart"/>
      <w:r w:rsidRPr="002137FB">
        <w:rPr>
          <w:rFonts w:ascii="Calibri" w:eastAsia="Calibri" w:hAnsi="Calibri" w:cs="Times New Roman"/>
          <w:b/>
        </w:rPr>
        <w:t>kinesitherapeutisch</w:t>
      </w:r>
      <w:proofErr w:type="spellEnd"/>
      <w:r w:rsidRPr="002137FB">
        <w:rPr>
          <w:rFonts w:ascii="Calibri" w:eastAsia="Calibri" w:hAnsi="Calibri" w:cs="Times New Roman"/>
          <w:b/>
        </w:rPr>
        <w:t xml:space="preserve"> verslag’ op te maken.</w:t>
      </w:r>
    </w:p>
    <w:p w:rsidR="005C6708" w:rsidRPr="005C6708" w:rsidRDefault="005C6708" w:rsidP="005C6708">
      <w:pPr>
        <w:pStyle w:val="Lijstalinea"/>
        <w:spacing w:after="200" w:line="276" w:lineRule="auto"/>
        <w:ind w:left="1004"/>
        <w:jc w:val="both"/>
        <w:rPr>
          <w:rFonts w:ascii="Calibri" w:eastAsia="Calibri" w:hAnsi="Calibri" w:cs="Times New Roman"/>
        </w:rPr>
      </w:pPr>
    </w:p>
    <w:p w:rsidR="005C6708" w:rsidRPr="005C6708" w:rsidRDefault="005C6708" w:rsidP="005C6708">
      <w:pPr>
        <w:pStyle w:val="Lijstalinea"/>
        <w:numPr>
          <w:ilvl w:val="1"/>
          <w:numId w:val="27"/>
        </w:numPr>
        <w:spacing w:after="200" w:line="276" w:lineRule="auto"/>
        <w:rPr>
          <w:color w:val="002060"/>
        </w:rPr>
      </w:pPr>
      <w:r w:rsidRPr="005C6708">
        <w:rPr>
          <w:color w:val="002060"/>
        </w:rPr>
        <w:t>Welke inhouden noteer je momenteel in je verslagen?</w:t>
      </w:r>
    </w:p>
    <w:p w:rsidR="005C6708" w:rsidRPr="005C6708" w:rsidRDefault="005C6708" w:rsidP="005C6708">
      <w:pPr>
        <w:pStyle w:val="Lijstalinea"/>
        <w:numPr>
          <w:ilvl w:val="2"/>
          <w:numId w:val="27"/>
        </w:numPr>
        <w:spacing w:after="200" w:line="276" w:lineRule="auto"/>
        <w:rPr>
          <w:color w:val="002060"/>
        </w:rPr>
      </w:pPr>
      <w:r w:rsidRPr="005C6708">
        <w:rPr>
          <w:color w:val="002060"/>
        </w:rPr>
        <w:t xml:space="preserve">Noteer je de </w:t>
      </w:r>
      <w:proofErr w:type="spellStart"/>
      <w:r w:rsidRPr="005C6708">
        <w:rPr>
          <w:color w:val="002060"/>
        </w:rPr>
        <w:t>kinesitherapeutische</w:t>
      </w:r>
      <w:proofErr w:type="spellEnd"/>
      <w:r w:rsidRPr="005C6708">
        <w:rPr>
          <w:color w:val="002060"/>
        </w:rPr>
        <w:t xml:space="preserve"> diagnose?</w:t>
      </w:r>
    </w:p>
    <w:p w:rsidR="005C6708" w:rsidRPr="005C6708" w:rsidRDefault="005C6708" w:rsidP="005C6708">
      <w:pPr>
        <w:pStyle w:val="Lijstalinea"/>
        <w:numPr>
          <w:ilvl w:val="2"/>
          <w:numId w:val="27"/>
        </w:numPr>
        <w:spacing w:after="200" w:line="276" w:lineRule="auto"/>
        <w:rPr>
          <w:color w:val="002060"/>
        </w:rPr>
      </w:pPr>
      <w:r w:rsidRPr="005C6708">
        <w:rPr>
          <w:color w:val="002060"/>
        </w:rPr>
        <w:t>Noteer je de behandelingsdoelen?</w:t>
      </w:r>
    </w:p>
    <w:p w:rsidR="005C6708" w:rsidRPr="005C6708" w:rsidRDefault="005C6708" w:rsidP="005C6708">
      <w:pPr>
        <w:pStyle w:val="Lijstalinea"/>
        <w:numPr>
          <w:ilvl w:val="2"/>
          <w:numId w:val="27"/>
        </w:numPr>
        <w:spacing w:after="200" w:line="276" w:lineRule="auto"/>
        <w:rPr>
          <w:color w:val="002060"/>
        </w:rPr>
      </w:pPr>
      <w:r w:rsidRPr="005C6708">
        <w:rPr>
          <w:color w:val="002060"/>
        </w:rPr>
        <w:t>Noteer je de uitgevoerde verrichtingen</w:t>
      </w:r>
    </w:p>
    <w:p w:rsidR="005C6708" w:rsidRPr="005C6708" w:rsidRDefault="005C6708" w:rsidP="005C6708">
      <w:pPr>
        <w:pStyle w:val="Lijstalinea"/>
        <w:numPr>
          <w:ilvl w:val="2"/>
          <w:numId w:val="27"/>
        </w:numPr>
        <w:spacing w:after="200" w:line="276" w:lineRule="auto"/>
        <w:rPr>
          <w:color w:val="002060"/>
        </w:rPr>
      </w:pPr>
      <w:r w:rsidRPr="005C6708">
        <w:rPr>
          <w:color w:val="002060"/>
        </w:rPr>
        <w:t>Geef je de evolutie weer aan de hand van objectieve gegevens/metingen?</w:t>
      </w:r>
    </w:p>
    <w:p w:rsidR="005C6708" w:rsidRPr="005C6708" w:rsidRDefault="005C6708" w:rsidP="005C6708">
      <w:pPr>
        <w:pStyle w:val="Lijstalinea"/>
        <w:numPr>
          <w:ilvl w:val="2"/>
          <w:numId w:val="27"/>
        </w:numPr>
        <w:spacing w:after="200" w:line="276" w:lineRule="auto"/>
        <w:rPr>
          <w:color w:val="002060"/>
        </w:rPr>
      </w:pPr>
      <w:r w:rsidRPr="005C6708">
        <w:rPr>
          <w:color w:val="002060"/>
        </w:rPr>
        <w:t>Zijn de gedocumenteerde gegevens geordend volgens de opbouw van de ICF?</w:t>
      </w:r>
    </w:p>
    <w:p w:rsidR="005C6708" w:rsidRDefault="005C6708" w:rsidP="005C6708">
      <w:pPr>
        <w:pStyle w:val="Lijstalinea"/>
        <w:spacing w:after="200" w:line="276" w:lineRule="auto"/>
        <w:ind w:left="1004"/>
        <w:jc w:val="both"/>
        <w:rPr>
          <w:rFonts w:ascii="Calibri" w:eastAsia="Calibri" w:hAnsi="Calibri" w:cs="Times New Roman"/>
        </w:rPr>
      </w:pPr>
    </w:p>
    <w:p w:rsidR="00B07906" w:rsidRDefault="00B07906" w:rsidP="005C6708">
      <w:pPr>
        <w:pStyle w:val="Lijstalinea"/>
        <w:spacing w:after="200" w:line="276" w:lineRule="auto"/>
        <w:ind w:left="1004"/>
        <w:jc w:val="both"/>
        <w:rPr>
          <w:rFonts w:ascii="Calibri" w:eastAsia="Calibri" w:hAnsi="Calibri" w:cs="Times New Roman"/>
        </w:rPr>
      </w:pPr>
    </w:p>
    <w:p w:rsidR="00B07906" w:rsidRDefault="00B07906" w:rsidP="005C6708">
      <w:pPr>
        <w:pStyle w:val="Lijstalinea"/>
        <w:spacing w:after="200" w:line="276" w:lineRule="auto"/>
        <w:ind w:left="1004"/>
        <w:jc w:val="both"/>
        <w:rPr>
          <w:rFonts w:ascii="Calibri" w:eastAsia="Calibri" w:hAnsi="Calibri" w:cs="Times New Roman"/>
        </w:rPr>
      </w:pPr>
    </w:p>
    <w:p w:rsidR="00B07906" w:rsidRDefault="00B07906" w:rsidP="005C6708">
      <w:pPr>
        <w:pStyle w:val="Lijstalinea"/>
        <w:spacing w:after="200" w:line="276" w:lineRule="auto"/>
        <w:ind w:left="1004"/>
        <w:jc w:val="both"/>
        <w:rPr>
          <w:rFonts w:ascii="Calibri" w:eastAsia="Calibri" w:hAnsi="Calibri" w:cs="Times New Roman"/>
        </w:rPr>
      </w:pPr>
    </w:p>
    <w:p w:rsidR="00B07906" w:rsidRDefault="00B07906" w:rsidP="005C6708">
      <w:pPr>
        <w:pStyle w:val="Lijstalinea"/>
        <w:spacing w:after="200" w:line="276" w:lineRule="auto"/>
        <w:ind w:left="1004"/>
        <w:jc w:val="both"/>
        <w:rPr>
          <w:rFonts w:ascii="Calibri" w:eastAsia="Calibri" w:hAnsi="Calibri" w:cs="Times New Roman"/>
        </w:rPr>
      </w:pPr>
    </w:p>
    <w:p w:rsidR="00B07906" w:rsidRDefault="00B07906" w:rsidP="005C6708">
      <w:pPr>
        <w:pStyle w:val="Lijstalinea"/>
        <w:spacing w:after="200" w:line="276" w:lineRule="auto"/>
        <w:ind w:left="1004"/>
        <w:jc w:val="both"/>
        <w:rPr>
          <w:rFonts w:ascii="Calibri" w:eastAsia="Calibri" w:hAnsi="Calibri" w:cs="Times New Roman"/>
        </w:rPr>
      </w:pPr>
    </w:p>
    <w:p w:rsidR="00B07906" w:rsidRPr="002137FB" w:rsidRDefault="00B07906" w:rsidP="005C6708">
      <w:pPr>
        <w:pStyle w:val="Lijstalinea"/>
        <w:spacing w:after="200" w:line="276" w:lineRule="auto"/>
        <w:ind w:left="1004"/>
        <w:jc w:val="both"/>
        <w:rPr>
          <w:rFonts w:ascii="Calibri" w:eastAsia="Calibri" w:hAnsi="Calibri" w:cs="Times New Roman"/>
        </w:rPr>
      </w:pPr>
    </w:p>
    <w:p w:rsidR="005C6708" w:rsidRDefault="005C6708" w:rsidP="005C6708">
      <w:pPr>
        <w:pStyle w:val="Lijstalinea"/>
        <w:numPr>
          <w:ilvl w:val="0"/>
          <w:numId w:val="11"/>
        </w:numPr>
        <w:spacing w:after="200" w:line="276" w:lineRule="auto"/>
        <w:jc w:val="both"/>
        <w:rPr>
          <w:rFonts w:ascii="Calibri" w:eastAsia="Calibri" w:hAnsi="Calibri" w:cs="Times New Roman"/>
        </w:rPr>
      </w:pPr>
      <w:r w:rsidRPr="002137FB">
        <w:rPr>
          <w:rFonts w:ascii="Calibri" w:eastAsia="Calibri" w:hAnsi="Calibri" w:cs="Times New Roman"/>
        </w:rPr>
        <w:t>Ik heb de attitude om</w:t>
      </w:r>
      <w:r w:rsidRPr="002137FB">
        <w:rPr>
          <w:b/>
          <w:color w:val="FF0000"/>
        </w:rPr>
        <w:t xml:space="preserve"> </w:t>
      </w:r>
      <w:r w:rsidRPr="002137FB">
        <w:rPr>
          <w:rFonts w:ascii="Calibri" w:eastAsia="Calibri" w:hAnsi="Calibri" w:cs="Times New Roman"/>
          <w:b/>
        </w:rPr>
        <w:t>een gestructureerd dossier op te maken</w:t>
      </w:r>
      <w:r w:rsidRPr="002137FB">
        <w:rPr>
          <w:rFonts w:ascii="Calibri" w:eastAsia="Calibri" w:hAnsi="Calibri" w:cs="Times New Roman"/>
        </w:rPr>
        <w:t xml:space="preserve">. </w:t>
      </w:r>
    </w:p>
    <w:p w:rsidR="005C6708" w:rsidRDefault="005C6708" w:rsidP="005C6708">
      <w:pPr>
        <w:pStyle w:val="Lijstalinea"/>
        <w:spacing w:after="200" w:line="276" w:lineRule="auto"/>
        <w:ind w:left="1004"/>
        <w:jc w:val="both"/>
        <w:rPr>
          <w:rFonts w:ascii="Calibri" w:eastAsia="Calibri" w:hAnsi="Calibri" w:cs="Times New Roman"/>
        </w:rPr>
      </w:pPr>
    </w:p>
    <w:p w:rsidR="005C6708" w:rsidRPr="005C6708" w:rsidRDefault="005C6708" w:rsidP="005C6708">
      <w:pPr>
        <w:pStyle w:val="Lijstalinea"/>
        <w:numPr>
          <w:ilvl w:val="1"/>
          <w:numId w:val="26"/>
        </w:numPr>
        <w:spacing w:after="200" w:line="276" w:lineRule="auto"/>
        <w:rPr>
          <w:color w:val="002060"/>
        </w:rPr>
      </w:pPr>
      <w:r w:rsidRPr="005C6708">
        <w:rPr>
          <w:color w:val="002060"/>
        </w:rPr>
        <w:t>Wat verhindert je om een gestructureerd dossier op te maken?</w:t>
      </w:r>
    </w:p>
    <w:p w:rsidR="005C6708" w:rsidRPr="005C6708" w:rsidRDefault="005C6708" w:rsidP="005C6708">
      <w:pPr>
        <w:pStyle w:val="Lijstalinea"/>
        <w:numPr>
          <w:ilvl w:val="2"/>
          <w:numId w:val="26"/>
        </w:numPr>
        <w:spacing w:after="200" w:line="276" w:lineRule="auto"/>
        <w:rPr>
          <w:color w:val="002060"/>
        </w:rPr>
      </w:pPr>
      <w:r w:rsidRPr="005C6708">
        <w:rPr>
          <w:color w:val="002060"/>
        </w:rPr>
        <w:t>Zijn dit inhoudelijke aspecten?</w:t>
      </w:r>
    </w:p>
    <w:p w:rsidR="005C6708" w:rsidRPr="005C6708" w:rsidRDefault="005C6708" w:rsidP="005C6708">
      <w:pPr>
        <w:pStyle w:val="Lijstalinea"/>
        <w:numPr>
          <w:ilvl w:val="2"/>
          <w:numId w:val="26"/>
        </w:numPr>
        <w:spacing w:after="200" w:line="276" w:lineRule="auto"/>
        <w:rPr>
          <w:color w:val="002060"/>
        </w:rPr>
      </w:pPr>
      <w:r w:rsidRPr="005C6708">
        <w:rPr>
          <w:color w:val="002060"/>
        </w:rPr>
        <w:t xml:space="preserve">Is dit een tekort aan een praktische bruikbare structuur? </w:t>
      </w:r>
    </w:p>
    <w:p w:rsidR="005C6708" w:rsidRPr="005C6708" w:rsidRDefault="005C6708" w:rsidP="005C6708">
      <w:pPr>
        <w:pStyle w:val="Lijstalinea"/>
        <w:numPr>
          <w:ilvl w:val="2"/>
          <w:numId w:val="26"/>
        </w:numPr>
        <w:spacing w:after="200" w:line="276" w:lineRule="auto"/>
        <w:rPr>
          <w:color w:val="002060"/>
        </w:rPr>
      </w:pPr>
      <w:r w:rsidRPr="005C6708">
        <w:rPr>
          <w:color w:val="002060"/>
        </w:rPr>
        <w:t>Andere aspecten (tijd, zinvolheid, …)?</w:t>
      </w:r>
    </w:p>
    <w:p w:rsidR="005C6708" w:rsidRPr="005C6708" w:rsidRDefault="005C6708" w:rsidP="005C6708">
      <w:pPr>
        <w:pStyle w:val="Lijstalinea"/>
        <w:numPr>
          <w:ilvl w:val="1"/>
          <w:numId w:val="26"/>
        </w:numPr>
        <w:spacing w:after="200" w:line="276" w:lineRule="auto"/>
        <w:rPr>
          <w:color w:val="002060"/>
        </w:rPr>
      </w:pPr>
      <w:r w:rsidRPr="005C6708">
        <w:rPr>
          <w:color w:val="002060"/>
        </w:rPr>
        <w:t>Ben je bereid om bij een goed uitgewerkt en praktisch bruikbaar dossier 8 uren te besteden aan opleiding?</w:t>
      </w:r>
    </w:p>
    <w:p w:rsidR="005C6708" w:rsidRPr="00B07906" w:rsidRDefault="005C6708" w:rsidP="00B07906">
      <w:pPr>
        <w:pStyle w:val="Lijstalinea"/>
        <w:numPr>
          <w:ilvl w:val="1"/>
          <w:numId w:val="26"/>
        </w:numPr>
        <w:spacing w:after="200" w:line="276" w:lineRule="auto"/>
        <w:rPr>
          <w:color w:val="002060"/>
        </w:rPr>
      </w:pPr>
      <w:r w:rsidRPr="005C6708">
        <w:rPr>
          <w:color w:val="002060"/>
        </w:rPr>
        <w:t>Ben je bereid om bij een goed uitgewerkt en praktisch bruikbaar dossier per zitting 3 minuten te besteden aan het bijhouden van het dossier?</w:t>
      </w:r>
    </w:p>
    <w:p w:rsidR="005C6708" w:rsidRPr="002137FB" w:rsidRDefault="005C6708" w:rsidP="005C6708">
      <w:pPr>
        <w:pStyle w:val="Lijstalinea"/>
        <w:spacing w:after="200" w:line="276" w:lineRule="auto"/>
        <w:ind w:left="1004"/>
        <w:jc w:val="both"/>
        <w:rPr>
          <w:rFonts w:ascii="Calibri" w:eastAsia="Calibri" w:hAnsi="Calibri" w:cs="Times New Roman"/>
        </w:rPr>
      </w:pPr>
    </w:p>
    <w:p w:rsidR="005C6708" w:rsidRPr="005C6708" w:rsidRDefault="005C6708" w:rsidP="005C6708">
      <w:pPr>
        <w:pStyle w:val="Lijstalinea"/>
        <w:numPr>
          <w:ilvl w:val="0"/>
          <w:numId w:val="11"/>
        </w:numPr>
        <w:spacing w:after="200" w:line="276" w:lineRule="auto"/>
        <w:jc w:val="both"/>
        <w:rPr>
          <w:rFonts w:ascii="Calibri" w:eastAsia="Calibri" w:hAnsi="Calibri" w:cs="Times New Roman"/>
        </w:rPr>
      </w:pPr>
      <w:r w:rsidRPr="002137FB">
        <w:rPr>
          <w:rFonts w:ascii="Calibri" w:eastAsia="Calibri" w:hAnsi="Calibri" w:cs="Times New Roman"/>
        </w:rPr>
        <w:t>Ik heb de attitude om h</w:t>
      </w:r>
      <w:r w:rsidRPr="002137FB">
        <w:rPr>
          <w:rFonts w:ascii="Calibri" w:eastAsia="Calibri" w:hAnsi="Calibri" w:cs="Times New Roman"/>
          <w:b/>
        </w:rPr>
        <w:t xml:space="preserve">et dossier op te maken vanuit het </w:t>
      </w:r>
      <w:proofErr w:type="spellStart"/>
      <w:r w:rsidRPr="002137FB">
        <w:rPr>
          <w:rFonts w:ascii="Calibri" w:eastAsia="Calibri" w:hAnsi="Calibri" w:cs="Times New Roman"/>
          <w:b/>
        </w:rPr>
        <w:t>biopsychosociaal</w:t>
      </w:r>
      <w:proofErr w:type="spellEnd"/>
      <w:r w:rsidRPr="002137FB">
        <w:rPr>
          <w:rFonts w:ascii="Calibri" w:eastAsia="Calibri" w:hAnsi="Calibri" w:cs="Times New Roman"/>
          <w:b/>
        </w:rPr>
        <w:t xml:space="preserve"> gezondheidsmodel (ICF-model).</w:t>
      </w:r>
    </w:p>
    <w:p w:rsidR="005C6708" w:rsidRPr="005C6708" w:rsidRDefault="005C6708" w:rsidP="005C6708">
      <w:pPr>
        <w:pStyle w:val="Lijstalinea"/>
        <w:spacing w:after="200" w:line="276" w:lineRule="auto"/>
        <w:ind w:left="1004"/>
        <w:jc w:val="both"/>
        <w:rPr>
          <w:rFonts w:ascii="Calibri" w:eastAsia="Calibri" w:hAnsi="Calibri" w:cs="Times New Roman"/>
        </w:rPr>
      </w:pPr>
    </w:p>
    <w:p w:rsidR="005C6708" w:rsidRPr="005C6708" w:rsidRDefault="005C6708" w:rsidP="005C6708">
      <w:pPr>
        <w:pStyle w:val="Lijstalinea"/>
        <w:numPr>
          <w:ilvl w:val="1"/>
          <w:numId w:val="25"/>
        </w:numPr>
        <w:spacing w:after="200" w:line="276" w:lineRule="auto"/>
        <w:rPr>
          <w:color w:val="002060"/>
        </w:rPr>
      </w:pPr>
      <w:r w:rsidRPr="005C6708">
        <w:rPr>
          <w:color w:val="002060"/>
        </w:rPr>
        <w:t>Kan je praktijkvoorbeelden (gebruikte termen) geven van door jou gedocumenteerde psychologische factoren?</w:t>
      </w:r>
    </w:p>
    <w:p w:rsidR="005C6708" w:rsidRPr="005C6708" w:rsidRDefault="005C6708" w:rsidP="005C6708">
      <w:pPr>
        <w:pStyle w:val="Lijstalinea"/>
        <w:numPr>
          <w:ilvl w:val="1"/>
          <w:numId w:val="25"/>
        </w:numPr>
        <w:spacing w:after="200" w:line="276" w:lineRule="auto"/>
        <w:rPr>
          <w:color w:val="002060"/>
        </w:rPr>
      </w:pPr>
      <w:r w:rsidRPr="005C6708">
        <w:rPr>
          <w:color w:val="002060"/>
        </w:rPr>
        <w:t>Kan je praktijkvoorbeelden (gebruikte termen)  geven van de door jou gedocumenteerde sociale factoren?</w:t>
      </w:r>
    </w:p>
    <w:p w:rsidR="005C6708" w:rsidRPr="005C6708" w:rsidRDefault="005C6708" w:rsidP="005C6708">
      <w:pPr>
        <w:pStyle w:val="Lijstalinea"/>
        <w:numPr>
          <w:ilvl w:val="1"/>
          <w:numId w:val="25"/>
        </w:numPr>
        <w:spacing w:after="200" w:line="276" w:lineRule="auto"/>
        <w:rPr>
          <w:color w:val="002060"/>
        </w:rPr>
      </w:pPr>
      <w:r w:rsidRPr="005C6708">
        <w:rPr>
          <w:color w:val="002060"/>
        </w:rPr>
        <w:t>Ben je bereid om een studiedag te volgen waarin de psychosociale factoren het hoofdthema vormen?</w:t>
      </w:r>
    </w:p>
    <w:p w:rsidR="005C6708" w:rsidRPr="002137FB" w:rsidRDefault="005C6708" w:rsidP="005C6708">
      <w:pPr>
        <w:pStyle w:val="Lijstalinea"/>
        <w:spacing w:after="200" w:line="276" w:lineRule="auto"/>
        <w:ind w:left="1004"/>
        <w:jc w:val="both"/>
        <w:rPr>
          <w:rFonts w:ascii="Calibri" w:eastAsia="Calibri" w:hAnsi="Calibri" w:cs="Times New Roman"/>
        </w:rPr>
      </w:pPr>
    </w:p>
    <w:p w:rsidR="005C6708" w:rsidRPr="005C6708" w:rsidRDefault="005C6708" w:rsidP="005C6708">
      <w:pPr>
        <w:pStyle w:val="Lijstalinea"/>
        <w:numPr>
          <w:ilvl w:val="0"/>
          <w:numId w:val="11"/>
        </w:numPr>
        <w:spacing w:after="200" w:line="276" w:lineRule="auto"/>
        <w:jc w:val="both"/>
        <w:rPr>
          <w:rFonts w:ascii="Calibri" w:eastAsia="Calibri" w:hAnsi="Calibri" w:cs="Times New Roman"/>
        </w:rPr>
      </w:pPr>
      <w:r w:rsidRPr="002137FB">
        <w:rPr>
          <w:rFonts w:ascii="Calibri" w:eastAsia="Calibri" w:hAnsi="Calibri" w:cs="Times New Roman"/>
        </w:rPr>
        <w:t xml:space="preserve">Ik heb de attitude om </w:t>
      </w:r>
      <w:r w:rsidRPr="002137FB">
        <w:rPr>
          <w:rFonts w:ascii="Calibri" w:eastAsia="Calibri" w:hAnsi="Calibri" w:cs="Times New Roman"/>
          <w:b/>
        </w:rPr>
        <w:t>het klinisch redeneren op een systematische wijze  te documenteren in mijn dossier.</w:t>
      </w:r>
    </w:p>
    <w:p w:rsidR="005C6708" w:rsidRPr="005C6708" w:rsidRDefault="005C6708" w:rsidP="005C6708">
      <w:pPr>
        <w:pStyle w:val="Lijstalinea"/>
        <w:numPr>
          <w:ilvl w:val="1"/>
          <w:numId w:val="35"/>
        </w:numPr>
        <w:spacing w:after="200" w:line="276" w:lineRule="auto"/>
        <w:ind w:left="1560"/>
        <w:rPr>
          <w:color w:val="002060"/>
        </w:rPr>
      </w:pPr>
      <w:r w:rsidRPr="005C6708">
        <w:rPr>
          <w:color w:val="002060"/>
        </w:rPr>
        <w:t>Welke zaken noteer je in verband met jouw redeneer- en beslissingsprocessen?</w:t>
      </w:r>
    </w:p>
    <w:p w:rsidR="005C6708" w:rsidRPr="005C6708" w:rsidRDefault="005C6708" w:rsidP="005C6708">
      <w:pPr>
        <w:pStyle w:val="Lijstalinea"/>
        <w:numPr>
          <w:ilvl w:val="1"/>
          <w:numId w:val="35"/>
        </w:numPr>
        <w:spacing w:after="200" w:line="276" w:lineRule="auto"/>
        <w:rPr>
          <w:color w:val="002060"/>
        </w:rPr>
      </w:pPr>
      <w:r w:rsidRPr="005C6708">
        <w:rPr>
          <w:color w:val="002060"/>
        </w:rPr>
        <w:t xml:space="preserve">Causale verbanden tussen gegevens? Patroonherkenning van klachten? </w:t>
      </w:r>
    </w:p>
    <w:p w:rsidR="005C6708" w:rsidRPr="005C6708" w:rsidRDefault="005C6708" w:rsidP="005C6708">
      <w:pPr>
        <w:pStyle w:val="Lijstalinea"/>
        <w:numPr>
          <w:ilvl w:val="1"/>
          <w:numId w:val="35"/>
        </w:numPr>
        <w:spacing w:after="200" w:line="276" w:lineRule="auto"/>
        <w:ind w:left="1560"/>
        <w:rPr>
          <w:color w:val="002060"/>
        </w:rPr>
      </w:pPr>
      <w:r w:rsidRPr="005C6708">
        <w:rPr>
          <w:color w:val="002060"/>
        </w:rPr>
        <w:t>Denk je dat je huidige kennis van de ICF volstaat om klinisch redeneren te documenteren?</w:t>
      </w:r>
    </w:p>
    <w:p w:rsidR="005C6708" w:rsidRPr="005C6708" w:rsidRDefault="005C6708" w:rsidP="005C6708">
      <w:pPr>
        <w:pStyle w:val="Lijstalinea"/>
        <w:numPr>
          <w:ilvl w:val="1"/>
          <w:numId w:val="35"/>
        </w:numPr>
        <w:spacing w:after="200" w:line="276" w:lineRule="auto"/>
        <w:ind w:left="1560"/>
        <w:rPr>
          <w:color w:val="002060"/>
        </w:rPr>
      </w:pPr>
      <w:r w:rsidRPr="005C6708">
        <w:rPr>
          <w:color w:val="002060"/>
        </w:rPr>
        <w:t>Ben je bereid om een studiedag te volgen waarbij niet de nieuwe inhouden van een pathologie en de revalidatie ervan, maar wel het klinisch redeneren van een gekende pathologie en het documenteren ervan het thema vormen?</w:t>
      </w:r>
    </w:p>
    <w:p w:rsidR="005C6708" w:rsidRPr="002137FB" w:rsidRDefault="005C6708" w:rsidP="005C6708">
      <w:pPr>
        <w:pStyle w:val="Lijstalinea"/>
        <w:spacing w:after="200" w:line="276" w:lineRule="auto"/>
        <w:ind w:left="1004"/>
        <w:jc w:val="both"/>
        <w:rPr>
          <w:rFonts w:ascii="Calibri" w:eastAsia="Calibri" w:hAnsi="Calibri" w:cs="Times New Roman"/>
        </w:rPr>
      </w:pPr>
    </w:p>
    <w:p w:rsidR="00471081" w:rsidRDefault="00471081" w:rsidP="00735BF8">
      <w:pPr>
        <w:spacing w:after="200" w:line="276" w:lineRule="auto"/>
        <w:contextualSpacing/>
        <w:jc w:val="both"/>
        <w:rPr>
          <w:rFonts w:ascii="Calibri" w:eastAsia="Calibri" w:hAnsi="Calibri" w:cs="Times New Roman"/>
        </w:rPr>
      </w:pPr>
    </w:p>
    <w:p w:rsidR="00735BF8" w:rsidRDefault="00735BF8" w:rsidP="00735BF8">
      <w:pPr>
        <w:spacing w:after="200" w:line="276" w:lineRule="auto"/>
        <w:contextualSpacing/>
        <w:jc w:val="both"/>
        <w:rPr>
          <w:rFonts w:ascii="Calibri" w:eastAsia="Calibri" w:hAnsi="Calibri" w:cs="Times New Roman"/>
        </w:rPr>
      </w:pPr>
    </w:p>
    <w:p w:rsidR="00471081" w:rsidRDefault="00471081" w:rsidP="00735BF8">
      <w:pPr>
        <w:spacing w:after="200" w:line="276" w:lineRule="auto"/>
        <w:contextualSpacing/>
        <w:jc w:val="both"/>
        <w:rPr>
          <w:rFonts w:ascii="Calibri" w:eastAsia="Calibri" w:hAnsi="Calibri" w:cs="Times New Roman"/>
        </w:rPr>
      </w:pPr>
    </w:p>
    <w:p w:rsidR="00735BF8" w:rsidRDefault="00735BF8" w:rsidP="00735BF8">
      <w:pPr>
        <w:spacing w:after="200" w:line="276" w:lineRule="auto"/>
        <w:contextualSpacing/>
        <w:jc w:val="both"/>
        <w:rPr>
          <w:rFonts w:ascii="Calibri" w:eastAsia="Calibri" w:hAnsi="Calibri" w:cs="Times New Roman"/>
        </w:rPr>
      </w:pPr>
    </w:p>
    <w:p w:rsidR="00735BF8" w:rsidRDefault="00735BF8" w:rsidP="00735BF8">
      <w:pPr>
        <w:spacing w:after="200" w:line="276" w:lineRule="auto"/>
        <w:contextualSpacing/>
        <w:jc w:val="both"/>
        <w:rPr>
          <w:rFonts w:ascii="Calibri" w:eastAsia="Calibri" w:hAnsi="Calibri" w:cs="Times New Roman"/>
        </w:rPr>
      </w:pPr>
    </w:p>
    <w:p w:rsidR="005C6708" w:rsidRDefault="005C6708">
      <w:pPr>
        <w:rPr>
          <w:rFonts w:ascii="Calibri" w:eastAsia="Calibri" w:hAnsi="Calibri" w:cs="Times New Roman"/>
          <w:b/>
          <w:sz w:val="24"/>
        </w:rPr>
      </w:pPr>
      <w:r>
        <w:rPr>
          <w:rFonts w:ascii="Calibri" w:eastAsia="Calibri" w:hAnsi="Calibri" w:cs="Times New Roman"/>
          <w:b/>
          <w:sz w:val="24"/>
        </w:rPr>
        <w:br w:type="page"/>
      </w: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735BF8" w:rsidRDefault="00735BF8" w:rsidP="00735BF8">
      <w:pPr>
        <w:spacing w:after="200" w:line="276" w:lineRule="auto"/>
        <w:contextualSpacing/>
        <w:jc w:val="both"/>
        <w:rPr>
          <w:rFonts w:ascii="Calibri" w:eastAsia="Calibri" w:hAnsi="Calibri" w:cs="Times New Roman"/>
          <w:b/>
          <w:sz w:val="24"/>
        </w:rPr>
      </w:pPr>
      <w:r w:rsidRPr="00735BF8">
        <w:rPr>
          <w:rFonts w:ascii="Calibri" w:eastAsia="Calibri" w:hAnsi="Calibri" w:cs="Times New Roman"/>
          <w:b/>
          <w:sz w:val="24"/>
        </w:rPr>
        <w:t>3. Tips voor de organisatie en het verloop van een peer review</w:t>
      </w:r>
    </w:p>
    <w:p w:rsidR="00B67C7A" w:rsidRDefault="00B67C7A" w:rsidP="00735BF8">
      <w:pPr>
        <w:spacing w:after="200" w:line="276" w:lineRule="auto"/>
        <w:contextualSpacing/>
        <w:jc w:val="both"/>
        <w:rPr>
          <w:rFonts w:ascii="Calibri" w:eastAsia="Calibri" w:hAnsi="Calibri" w:cs="Times New Roman"/>
          <w:b/>
          <w:sz w:val="24"/>
        </w:rPr>
      </w:pPr>
    </w:p>
    <w:p w:rsidR="00735BF8" w:rsidRDefault="00B67C7A" w:rsidP="00735BF8">
      <w:pPr>
        <w:spacing w:after="200" w:line="276" w:lineRule="auto"/>
        <w:contextualSpacing/>
        <w:jc w:val="both"/>
        <w:rPr>
          <w:rFonts w:ascii="Calibri" w:eastAsia="Calibri" w:hAnsi="Calibri" w:cs="Times New Roman"/>
          <w:b/>
          <w:sz w:val="24"/>
        </w:rPr>
      </w:pPr>
      <w:r w:rsidRPr="00B67C7A">
        <w:rPr>
          <w:rFonts w:ascii="Calibri" w:eastAsia="Calibri" w:hAnsi="Calibri" w:cs="Times New Roman"/>
          <w:b/>
          <w:sz w:val="24"/>
        </w:rPr>
        <w:t xml:space="preserve">Wie doet wat? </w:t>
      </w:r>
    </w:p>
    <w:p w:rsidR="00B67C7A" w:rsidRPr="00B67C7A" w:rsidRDefault="00B67C7A" w:rsidP="00735BF8">
      <w:pPr>
        <w:spacing w:after="200" w:line="276" w:lineRule="auto"/>
        <w:contextualSpacing/>
        <w:jc w:val="both"/>
        <w:rPr>
          <w:rFonts w:ascii="Calibri" w:eastAsia="Calibri" w:hAnsi="Calibri" w:cs="Times New Roman"/>
          <w:b/>
          <w:sz w:val="24"/>
        </w:rPr>
      </w:pPr>
    </w:p>
    <w:p w:rsidR="00735BF8" w:rsidRDefault="00735BF8" w:rsidP="00735BF8">
      <w:p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De </w:t>
      </w:r>
      <w:r w:rsidRPr="00B67C7A">
        <w:rPr>
          <w:rFonts w:ascii="Calibri" w:eastAsia="Calibri" w:hAnsi="Calibri" w:cs="Times New Roman"/>
          <w:b/>
        </w:rPr>
        <w:t>organisator</w:t>
      </w:r>
      <w:r w:rsidRPr="00735BF8">
        <w:rPr>
          <w:rFonts w:ascii="Calibri" w:eastAsia="Calibri" w:hAnsi="Calibri" w:cs="Times New Roman"/>
        </w:rPr>
        <w:t xml:space="preserve"> zorgt </w:t>
      </w:r>
      <w:r>
        <w:rPr>
          <w:rFonts w:ascii="Calibri" w:eastAsia="Calibri" w:hAnsi="Calibri" w:cs="Times New Roman"/>
        </w:rPr>
        <w:t xml:space="preserve">voor: </w:t>
      </w:r>
    </w:p>
    <w:p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Locatie </w:t>
      </w:r>
    </w:p>
    <w:p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Beamer, scherm en laptop (evt. papier en noteerbord)</w:t>
      </w:r>
    </w:p>
    <w:p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Aanwezigheidslijst </w:t>
      </w:r>
    </w:p>
    <w:p w:rsidR="00735BF8" w:rsidRP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Rapport van de 1</w:t>
      </w:r>
      <w:r w:rsidRPr="00B67C7A">
        <w:rPr>
          <w:rFonts w:ascii="Calibri" w:eastAsia="Calibri" w:hAnsi="Calibri" w:cs="Times New Roman"/>
          <w:vertAlign w:val="superscript"/>
        </w:rPr>
        <w:t>e</w:t>
      </w:r>
      <w:r>
        <w:rPr>
          <w:rFonts w:ascii="Calibri" w:eastAsia="Calibri" w:hAnsi="Calibri" w:cs="Times New Roman"/>
        </w:rPr>
        <w:t xml:space="preserve"> vragenlijst die de deelnemers vooraf hebben ingevuld. </w:t>
      </w:r>
      <w:r w:rsidRPr="00B67C7A">
        <w:rPr>
          <w:rFonts w:ascii="Calibri" w:eastAsia="Calibri" w:hAnsi="Calibri" w:cs="Times New Roman"/>
          <w:i/>
        </w:rPr>
        <w:t>Dit rapport vindt hij in de PE-online LOKK-account. Op de homepage wordt de desbetreffende activiteit geopend. In het volgende scherm verschijnt bovenaan een lichtblauw icoontje. Door hier op te klikken, verschijnen de stappen om het rapport op te halen. Naast de gemiddelde score van alle respondenten, verschijnt per vraag ook de hoogste en laagste gegeven score.</w:t>
      </w:r>
    </w:p>
    <w:p w:rsidR="00735BF8" w:rsidRDefault="00735BF8" w:rsidP="00735BF8">
      <w:pPr>
        <w:spacing w:after="200" w:line="276" w:lineRule="auto"/>
        <w:contextualSpacing/>
        <w:jc w:val="both"/>
        <w:rPr>
          <w:rFonts w:ascii="Calibri" w:eastAsia="Calibri" w:hAnsi="Calibri" w:cs="Times New Roman"/>
        </w:rPr>
      </w:pPr>
      <w:r>
        <w:rPr>
          <w:rFonts w:ascii="Calibri" w:eastAsia="Calibri" w:hAnsi="Calibri" w:cs="Times New Roman"/>
        </w:rPr>
        <w:t xml:space="preserve">Bij het intercollegiaal overleg heeft de organisator de volgende taken: </w:t>
      </w:r>
    </w:p>
    <w:p w:rsidR="00735BF8" w:rsidRDefault="00735BF8" w:rsidP="00735BF8">
      <w:pPr>
        <w:pStyle w:val="Lijstalinea"/>
        <w:numPr>
          <w:ilvl w:val="0"/>
          <w:numId w:val="7"/>
        </w:numPr>
        <w:spacing w:after="200" w:line="276" w:lineRule="auto"/>
        <w:jc w:val="both"/>
        <w:rPr>
          <w:rFonts w:ascii="Calibri" w:eastAsia="Calibri" w:hAnsi="Calibri" w:cs="Times New Roman"/>
        </w:rPr>
      </w:pPr>
      <w:r w:rsidRPr="00735BF8">
        <w:rPr>
          <w:rFonts w:ascii="Calibri" w:eastAsia="Calibri" w:hAnsi="Calibri" w:cs="Times New Roman"/>
        </w:rPr>
        <w:t>Hij heet de collega-kinesitherapeuten welkom.</w:t>
      </w:r>
    </w:p>
    <w:p w:rsidR="00735BF8" w:rsidRDefault="00735BF8" w:rsidP="00735BF8">
      <w:pPr>
        <w:pStyle w:val="Lijstalinea"/>
        <w:numPr>
          <w:ilvl w:val="0"/>
          <w:numId w:val="7"/>
        </w:numPr>
        <w:spacing w:after="200" w:line="276" w:lineRule="auto"/>
        <w:jc w:val="both"/>
        <w:rPr>
          <w:rFonts w:ascii="Calibri" w:eastAsia="Calibri" w:hAnsi="Calibri" w:cs="Times New Roman"/>
        </w:rPr>
      </w:pPr>
      <w:r w:rsidRPr="00735BF8">
        <w:rPr>
          <w:rFonts w:ascii="Calibri" w:eastAsia="Calibri" w:hAnsi="Calibri" w:cs="Times New Roman"/>
        </w:rPr>
        <w:t xml:space="preserve">Hij geeft toelichting bij het verder verloop van de avond en stelt de </w:t>
      </w:r>
      <w:r>
        <w:rPr>
          <w:rFonts w:ascii="Calibri" w:eastAsia="Calibri" w:hAnsi="Calibri" w:cs="Times New Roman"/>
        </w:rPr>
        <w:t xml:space="preserve">eventuele </w:t>
      </w:r>
      <w:r w:rsidRPr="00735BF8">
        <w:rPr>
          <w:rFonts w:ascii="Calibri" w:eastAsia="Calibri" w:hAnsi="Calibri" w:cs="Times New Roman"/>
        </w:rPr>
        <w:t>expert voor.</w:t>
      </w:r>
    </w:p>
    <w:p w:rsidR="00735BF8" w:rsidRP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Hij houdt de tijd in het oog </w:t>
      </w:r>
    </w:p>
    <w:p w:rsidR="00B67C7A" w:rsidRDefault="00735BF8" w:rsidP="00735BF8">
      <w:p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De </w:t>
      </w:r>
      <w:r w:rsidR="00B67C7A" w:rsidRPr="00B67C7A">
        <w:rPr>
          <w:rFonts w:ascii="Calibri" w:eastAsia="Calibri" w:hAnsi="Calibri" w:cs="Times New Roman"/>
          <w:b/>
        </w:rPr>
        <w:t xml:space="preserve">eventuele </w:t>
      </w:r>
      <w:r w:rsidRPr="00B67C7A">
        <w:rPr>
          <w:rFonts w:ascii="Calibri" w:eastAsia="Calibri" w:hAnsi="Calibri" w:cs="Times New Roman"/>
          <w:b/>
        </w:rPr>
        <w:t>expert</w:t>
      </w:r>
      <w:r w:rsidR="00B67C7A" w:rsidRPr="00B67C7A">
        <w:rPr>
          <w:rFonts w:ascii="Calibri" w:eastAsia="Calibri" w:hAnsi="Calibri" w:cs="Times New Roman"/>
          <w:b/>
        </w:rPr>
        <w:t xml:space="preserve"> of de persoon die het onderwerp voorstelt</w:t>
      </w:r>
      <w:r w:rsidR="00B67C7A">
        <w:rPr>
          <w:rFonts w:ascii="Calibri" w:eastAsia="Calibri" w:hAnsi="Calibri" w:cs="Times New Roman"/>
        </w:rPr>
        <w:t xml:space="preserve">: </w:t>
      </w:r>
    </w:p>
    <w:p w:rsidR="00735BF8" w:rsidRDefault="00735BF8" w:rsidP="00B67C7A">
      <w:pPr>
        <w:pStyle w:val="Lijstalinea"/>
        <w:numPr>
          <w:ilvl w:val="0"/>
          <w:numId w:val="7"/>
        </w:numPr>
        <w:spacing w:after="200" w:line="276" w:lineRule="auto"/>
        <w:jc w:val="both"/>
        <w:rPr>
          <w:rFonts w:ascii="Calibri" w:eastAsia="Calibri" w:hAnsi="Calibri" w:cs="Times New Roman"/>
        </w:rPr>
      </w:pPr>
      <w:r w:rsidRPr="00B67C7A">
        <w:rPr>
          <w:rFonts w:ascii="Calibri" w:eastAsia="Calibri" w:hAnsi="Calibri" w:cs="Times New Roman"/>
        </w:rPr>
        <w:t>krijgt 30</w:t>
      </w:r>
      <w:r w:rsidR="00B67C7A">
        <w:rPr>
          <w:rFonts w:ascii="Calibri" w:eastAsia="Calibri" w:hAnsi="Calibri" w:cs="Times New Roman"/>
        </w:rPr>
        <w:t xml:space="preserve"> min</w:t>
      </w:r>
      <w:r w:rsidRPr="00B67C7A">
        <w:rPr>
          <w:rFonts w:ascii="Calibri" w:eastAsia="Calibri" w:hAnsi="Calibri" w:cs="Times New Roman"/>
        </w:rPr>
        <w:t xml:space="preserve"> de tijd om toelichting te geven bij het achteraf te bespreken onderwerp van het intercollegiaal overleg.</w:t>
      </w:r>
    </w:p>
    <w:p w:rsidR="00735BF8" w:rsidRPr="00B67C7A" w:rsidRDefault="00735BF8" w:rsidP="00735BF8">
      <w:pPr>
        <w:pStyle w:val="Lijstalinea"/>
        <w:numPr>
          <w:ilvl w:val="0"/>
          <w:numId w:val="7"/>
        </w:numPr>
        <w:spacing w:after="200" w:line="276" w:lineRule="auto"/>
        <w:jc w:val="both"/>
        <w:rPr>
          <w:rFonts w:ascii="Calibri" w:eastAsia="Calibri" w:hAnsi="Calibri" w:cs="Times New Roman"/>
        </w:rPr>
      </w:pPr>
      <w:r w:rsidRPr="00B67C7A">
        <w:rPr>
          <w:rFonts w:ascii="Calibri" w:eastAsia="Calibri" w:hAnsi="Calibri" w:cs="Times New Roman"/>
        </w:rPr>
        <w:t>geeft toelichting bij het rapport van de vooraf ingevulde vragenlijst</w:t>
      </w:r>
      <w:r w:rsidR="00B67C7A">
        <w:rPr>
          <w:rFonts w:ascii="Calibri" w:eastAsia="Calibri" w:hAnsi="Calibri" w:cs="Times New Roman"/>
        </w:rPr>
        <w:t xml:space="preserve">. </w:t>
      </w:r>
      <w:r w:rsidRPr="00B67C7A">
        <w:rPr>
          <w:rFonts w:ascii="Calibri" w:eastAsia="Calibri" w:hAnsi="Calibri" w:cs="Times New Roman"/>
        </w:rPr>
        <w:t xml:space="preserve"> </w:t>
      </w:r>
    </w:p>
    <w:p w:rsidR="00B67C7A" w:rsidRDefault="00B67C7A" w:rsidP="00735BF8">
      <w:pPr>
        <w:spacing w:after="200" w:line="276" w:lineRule="auto"/>
        <w:contextualSpacing/>
        <w:jc w:val="both"/>
        <w:rPr>
          <w:rFonts w:ascii="Calibri" w:eastAsia="Calibri" w:hAnsi="Calibri" w:cs="Times New Roman"/>
        </w:rPr>
      </w:pPr>
      <w:r>
        <w:rPr>
          <w:rFonts w:ascii="Calibri" w:eastAsia="Calibri" w:hAnsi="Calibri" w:cs="Times New Roman"/>
        </w:rPr>
        <w:t xml:space="preserve">De </w:t>
      </w:r>
      <w:r w:rsidRPr="00B67C7A">
        <w:rPr>
          <w:rFonts w:ascii="Calibri" w:eastAsia="Calibri" w:hAnsi="Calibri" w:cs="Times New Roman"/>
          <w:b/>
        </w:rPr>
        <w:t>moderator</w:t>
      </w:r>
      <w:r>
        <w:rPr>
          <w:rFonts w:ascii="Calibri" w:eastAsia="Calibri" w:hAnsi="Calibri" w:cs="Times New Roman"/>
        </w:rPr>
        <w:t xml:space="preserve">(en): </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1 moderator voorzien per 12 deelnemers</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houdt de discussie tussen de deelnemers gaande. Hij gebruikt hiervoor de vragenlijst en de bijkomende vragen (zie supra). </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vraagt aan deelnemer om het verslag te schrijven: </w:t>
      </w:r>
      <w:r w:rsidRPr="00B67C7A">
        <w:rPr>
          <w:rFonts w:ascii="Calibri" w:eastAsia="Calibri" w:hAnsi="Calibri" w:cs="Times New Roman"/>
        </w:rPr>
        <w:t>het verslag wordt tijdens het plenair gedeelte naar voren gebracht</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houdt rekening met deze aandachtspunten: </w:t>
      </w:r>
    </w:p>
    <w:p w:rsidR="00B67C7A" w:rsidRDefault="00B67C7A" w:rsidP="00B67C7A">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l</w:t>
      </w:r>
      <w:r w:rsidR="00735BF8" w:rsidRPr="00B67C7A">
        <w:rPr>
          <w:rFonts w:ascii="Calibri" w:eastAsia="Calibri" w:hAnsi="Calibri" w:cs="Times New Roman"/>
        </w:rPr>
        <w:t>et er op dat zoveel mogelijk mensen aan bod komen</w:t>
      </w:r>
    </w:p>
    <w:p w:rsidR="00B67C7A" w:rsidRDefault="00B67C7A" w:rsidP="00B67C7A">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v</w:t>
      </w:r>
      <w:r w:rsidR="00735BF8" w:rsidRPr="00B67C7A">
        <w:rPr>
          <w:rFonts w:ascii="Calibri" w:eastAsia="Calibri" w:hAnsi="Calibri" w:cs="Times New Roman"/>
        </w:rPr>
        <w:t>at nu en dan samen voor je naar de volgende stap gaat</w:t>
      </w:r>
    </w:p>
    <w:p w:rsidR="00B67C7A" w:rsidRDefault="00B67C7A" w:rsidP="00C84282">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v</w:t>
      </w:r>
      <w:r w:rsidR="00735BF8" w:rsidRPr="00B67C7A">
        <w:rPr>
          <w:rFonts w:ascii="Calibri" w:eastAsia="Calibri" w:hAnsi="Calibri" w:cs="Times New Roman"/>
        </w:rPr>
        <w:t>raag aan de verslaggever(s) of hij voldoende kan noteren</w:t>
      </w:r>
    </w:p>
    <w:p w:rsidR="00090C79" w:rsidRDefault="00090C79" w:rsidP="00090C79">
      <w:pPr>
        <w:spacing w:after="200" w:line="276" w:lineRule="auto"/>
        <w:jc w:val="both"/>
        <w:rPr>
          <w:rFonts w:ascii="Calibri" w:eastAsia="Calibri" w:hAnsi="Calibri" w:cs="Times New Roman"/>
        </w:rPr>
      </w:pPr>
    </w:p>
    <w:p w:rsidR="00090C79" w:rsidRDefault="00090C79" w:rsidP="00090C79">
      <w:pPr>
        <w:spacing w:after="200" w:line="276" w:lineRule="auto"/>
        <w:jc w:val="both"/>
        <w:rPr>
          <w:rFonts w:ascii="Calibri" w:eastAsia="Calibri" w:hAnsi="Calibri" w:cs="Times New Roman"/>
        </w:rPr>
      </w:pPr>
    </w:p>
    <w:p w:rsidR="00090C79" w:rsidRDefault="00090C79" w:rsidP="00090C79">
      <w:pPr>
        <w:spacing w:after="200" w:line="276" w:lineRule="auto"/>
        <w:jc w:val="both"/>
        <w:rPr>
          <w:rFonts w:ascii="Calibri" w:eastAsia="Calibri" w:hAnsi="Calibri" w:cs="Times New Roman"/>
        </w:rPr>
      </w:pPr>
    </w:p>
    <w:p w:rsidR="00090C79" w:rsidRDefault="00090C79" w:rsidP="00090C79">
      <w:pPr>
        <w:spacing w:after="200" w:line="276" w:lineRule="auto"/>
        <w:jc w:val="both"/>
        <w:rPr>
          <w:rFonts w:ascii="Calibri" w:eastAsia="Calibri" w:hAnsi="Calibri" w:cs="Times New Roman"/>
        </w:rPr>
      </w:pPr>
    </w:p>
    <w:p w:rsidR="00090C79" w:rsidRPr="00090C79" w:rsidRDefault="00004BAB" w:rsidP="00090C79">
      <w:pPr>
        <w:spacing w:after="200" w:line="276" w:lineRule="auto"/>
        <w:jc w:val="both"/>
        <w:rPr>
          <w:rFonts w:ascii="Calibri" w:eastAsia="Calibri" w:hAnsi="Calibri" w:cs="Times New Roman"/>
        </w:rPr>
      </w:pPr>
      <w:r>
        <w:rPr>
          <w:rFonts w:ascii="Calibri" w:eastAsia="Calibri" w:hAnsi="Calibri" w:cs="Times New Roman"/>
        </w:rPr>
        <w:br/>
      </w:r>
    </w:p>
    <w:p w:rsidR="00C84282" w:rsidRPr="00C84282" w:rsidRDefault="00C84282" w:rsidP="00C84282">
      <w:pPr>
        <w:spacing w:after="200" w:line="276" w:lineRule="auto"/>
        <w:jc w:val="both"/>
        <w:rPr>
          <w:rFonts w:ascii="Calibri" w:eastAsia="Calibri" w:hAnsi="Calibri" w:cs="Times New Roman"/>
        </w:rPr>
      </w:pPr>
      <w:r>
        <w:rPr>
          <w:rFonts w:ascii="Calibri" w:eastAsia="Calibri" w:hAnsi="Calibri" w:cs="Times New Roman"/>
        </w:rPr>
        <w:t xml:space="preserve">Vóór het intercollegiaal overleg, maar ook nadien (ter zelfevaluatie), stelt de moderator zichzelf enkele vragen: </w:t>
      </w:r>
    </w:p>
    <w:p w:rsidR="00735BF8" w:rsidRPr="00735BF8" w:rsidRDefault="00735BF8" w:rsidP="00735BF8">
      <w:pPr>
        <w:numPr>
          <w:ilvl w:val="0"/>
          <w:numId w:val="8"/>
        </w:numPr>
        <w:spacing w:after="200" w:line="276" w:lineRule="auto"/>
        <w:contextualSpacing/>
        <w:jc w:val="both"/>
        <w:rPr>
          <w:rFonts w:ascii="Calibri" w:eastAsia="Calibri" w:hAnsi="Calibri" w:cs="Times New Roman"/>
          <w:b/>
          <w:u w:val="single"/>
        </w:rPr>
      </w:pPr>
      <w:r w:rsidRPr="00735BF8">
        <w:rPr>
          <w:rFonts w:ascii="Calibri" w:eastAsia="Calibri" w:hAnsi="Calibri" w:cs="Times New Roman"/>
        </w:rPr>
        <w:t>Ik heb toelichting gegeven over wat een LOKK beoogt.</w:t>
      </w:r>
    </w:p>
    <w:p w:rsidR="00C84282" w:rsidRPr="00090C79" w:rsidRDefault="00735BF8" w:rsidP="00C84282">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Ik heb de eerste vragenlijst besproken en het rapport hieromtrent uit PE-online </w:t>
      </w:r>
      <w:r w:rsidR="00C84282">
        <w:rPr>
          <w:rFonts w:ascii="Calibri" w:eastAsia="Calibri" w:hAnsi="Calibri" w:cs="Times New Roman"/>
        </w:rPr>
        <w:t>besproken</w:t>
      </w:r>
      <w:r w:rsidRPr="00735BF8">
        <w:rPr>
          <w:rFonts w:ascii="Calibri" w:eastAsia="Calibri" w:hAnsi="Calibri" w:cs="Times New Roman"/>
        </w:rPr>
        <w:t>.</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Ik heb aangegeven dat na de activiteit ook de tweede en derde vragenlijst moeten ingevuld worden om de </w:t>
      </w:r>
      <w:r w:rsidR="00090C79">
        <w:rPr>
          <w:rFonts w:ascii="Calibri" w:eastAsia="Calibri" w:hAnsi="Calibri" w:cs="Times New Roman"/>
        </w:rPr>
        <w:t xml:space="preserve">peer review te kunnen valideren. </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(indien geen expert) de nodige toelichting gegeven bij het onderwerp.</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het belang van het intercollegiaal overleg toegelicht.</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de discussie zoveel mogelijk geleid en geactiveerd.</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de verslaggever gevraagd om een verslag op te maken.</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Op het einde van de </w:t>
      </w:r>
      <w:r w:rsidR="00090C79">
        <w:rPr>
          <w:rFonts w:ascii="Calibri" w:eastAsia="Calibri" w:hAnsi="Calibri" w:cs="Times New Roman"/>
        </w:rPr>
        <w:t>peer review</w:t>
      </w:r>
      <w:r w:rsidRPr="00735BF8">
        <w:rPr>
          <w:rFonts w:ascii="Calibri" w:eastAsia="Calibri" w:hAnsi="Calibri" w:cs="Times New Roman"/>
        </w:rPr>
        <w:t xml:space="preserve"> werden afspraken gemaakt om een aantal zaken in de praktijk te implementeren.</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Er werden eventueel afspraken gemaakt voor de volgende LOKK-activiteit (onderwerp, datum…).</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Er was goede interactie tussen deelnemers en moderator.</w:t>
      </w:r>
    </w:p>
    <w:p w:rsidR="00735BF8" w:rsidRDefault="00735BF8" w:rsidP="00735BF8">
      <w:pPr>
        <w:spacing w:after="200" w:line="276" w:lineRule="auto"/>
        <w:contextualSpacing/>
        <w:jc w:val="both"/>
        <w:rPr>
          <w:rFonts w:ascii="Calibri" w:eastAsia="Calibri" w:hAnsi="Calibri" w:cs="Times New Roman"/>
        </w:rPr>
      </w:pPr>
    </w:p>
    <w:p w:rsidR="00735BF8" w:rsidRPr="00554589" w:rsidRDefault="00735BF8" w:rsidP="00735BF8">
      <w:pPr>
        <w:spacing w:after="200" w:line="276" w:lineRule="auto"/>
        <w:contextualSpacing/>
        <w:jc w:val="both"/>
        <w:rPr>
          <w:rFonts w:ascii="Calibri" w:eastAsia="Calibri" w:hAnsi="Calibri" w:cs="Times New Roman"/>
        </w:rPr>
      </w:pPr>
    </w:p>
    <w:p w:rsidR="006B3667" w:rsidRPr="006B3667" w:rsidRDefault="006B3667" w:rsidP="00735BF8">
      <w:pPr>
        <w:spacing w:after="200" w:line="276" w:lineRule="auto"/>
        <w:ind w:left="360"/>
        <w:contextualSpacing/>
        <w:jc w:val="both"/>
        <w:rPr>
          <w:rFonts w:ascii="Calibri" w:eastAsia="Calibri" w:hAnsi="Calibri" w:cs="Times New Roman"/>
        </w:rPr>
      </w:pPr>
    </w:p>
    <w:p w:rsidR="006B3667" w:rsidRPr="006B3667" w:rsidRDefault="006B3667" w:rsidP="00735BF8">
      <w:pPr>
        <w:spacing w:after="200" w:line="276" w:lineRule="auto"/>
        <w:jc w:val="both"/>
        <w:rPr>
          <w:rFonts w:ascii="Calibri" w:eastAsia="Calibri" w:hAnsi="Calibri" w:cs="Times New Roman"/>
        </w:rPr>
      </w:pPr>
    </w:p>
    <w:p w:rsidR="006B3667" w:rsidRDefault="006B3667" w:rsidP="00735BF8">
      <w:pPr>
        <w:spacing w:after="200" w:line="276" w:lineRule="auto"/>
        <w:contextualSpacing/>
        <w:jc w:val="both"/>
        <w:rPr>
          <w:rFonts w:ascii="Calibri" w:eastAsia="Calibri" w:hAnsi="Calibri" w:cs="Times New Roman"/>
          <w:b/>
          <w:sz w:val="24"/>
        </w:rPr>
      </w:pPr>
    </w:p>
    <w:p w:rsidR="006B3667" w:rsidRPr="006B3667" w:rsidRDefault="006B3667" w:rsidP="00735BF8">
      <w:pPr>
        <w:spacing w:after="200" w:line="276" w:lineRule="auto"/>
        <w:contextualSpacing/>
        <w:jc w:val="both"/>
        <w:rPr>
          <w:rFonts w:ascii="Calibri" w:eastAsia="Calibri" w:hAnsi="Calibri" w:cs="Times New Roman"/>
          <w:b/>
          <w:sz w:val="24"/>
        </w:rPr>
      </w:pPr>
    </w:p>
    <w:p w:rsidR="006B3667" w:rsidRPr="006B3667" w:rsidRDefault="006B3667" w:rsidP="00735BF8">
      <w:pPr>
        <w:spacing w:after="200" w:line="276" w:lineRule="auto"/>
        <w:contextualSpacing/>
        <w:jc w:val="both"/>
        <w:rPr>
          <w:rFonts w:ascii="Calibri" w:eastAsia="Calibri" w:hAnsi="Calibri" w:cs="Times New Roman"/>
          <w:b/>
        </w:rPr>
      </w:pPr>
    </w:p>
    <w:p w:rsidR="006B3667" w:rsidRDefault="006B3667" w:rsidP="00735BF8">
      <w:pPr>
        <w:spacing w:after="200" w:line="276" w:lineRule="auto"/>
        <w:contextualSpacing/>
        <w:rPr>
          <w:rFonts w:ascii="Calibri" w:eastAsia="Calibri" w:hAnsi="Calibri" w:cs="Times New Roman"/>
          <w:b/>
        </w:rPr>
      </w:pPr>
    </w:p>
    <w:p w:rsidR="006B3667" w:rsidRPr="00C519F6" w:rsidRDefault="006B3667" w:rsidP="00735BF8">
      <w:pPr>
        <w:spacing w:after="200" w:line="276" w:lineRule="auto"/>
        <w:contextualSpacing/>
        <w:rPr>
          <w:rFonts w:ascii="Calibri" w:eastAsia="Calibri" w:hAnsi="Calibri" w:cs="Times New Roman"/>
        </w:rPr>
      </w:pPr>
    </w:p>
    <w:p w:rsidR="00C519F6" w:rsidRPr="00C519F6" w:rsidRDefault="00C519F6" w:rsidP="00735BF8">
      <w:pPr>
        <w:spacing w:line="276" w:lineRule="auto"/>
      </w:pPr>
    </w:p>
    <w:sectPr w:rsidR="00C519F6" w:rsidRPr="00C519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E0" w:rsidRDefault="006236E0" w:rsidP="00C519F6">
      <w:pPr>
        <w:spacing w:after="0" w:line="240" w:lineRule="auto"/>
      </w:pPr>
      <w:r>
        <w:separator/>
      </w:r>
    </w:p>
  </w:endnote>
  <w:endnote w:type="continuationSeparator" w:id="0">
    <w:p w:rsidR="006236E0" w:rsidRDefault="006236E0" w:rsidP="00C5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29870"/>
      <w:docPartObj>
        <w:docPartGallery w:val="Page Numbers (Bottom of Page)"/>
        <w:docPartUnique/>
      </w:docPartObj>
    </w:sdtPr>
    <w:sdtEndPr/>
    <w:sdtContent>
      <w:p w:rsidR="00471081" w:rsidRDefault="00471081">
        <w:pPr>
          <w:pStyle w:val="Voettekst"/>
          <w:jc w:val="right"/>
        </w:pPr>
        <w:r>
          <w:fldChar w:fldCharType="begin"/>
        </w:r>
        <w:r>
          <w:instrText>PAGE   \* MERGEFORMAT</w:instrText>
        </w:r>
        <w:r>
          <w:fldChar w:fldCharType="separate"/>
        </w:r>
        <w:r w:rsidR="00CA44A1" w:rsidRPr="00CA44A1">
          <w:rPr>
            <w:noProof/>
            <w:lang w:val="nl-NL"/>
          </w:rPr>
          <w:t>3</w:t>
        </w:r>
        <w:r>
          <w:fldChar w:fldCharType="end"/>
        </w:r>
      </w:p>
    </w:sdtContent>
  </w:sdt>
  <w:p w:rsidR="00471081" w:rsidRDefault="004710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E0" w:rsidRDefault="006236E0" w:rsidP="00C519F6">
      <w:pPr>
        <w:spacing w:after="0" w:line="240" w:lineRule="auto"/>
      </w:pPr>
      <w:r>
        <w:separator/>
      </w:r>
    </w:p>
  </w:footnote>
  <w:footnote w:type="continuationSeparator" w:id="0">
    <w:p w:rsidR="006236E0" w:rsidRDefault="006236E0" w:rsidP="00C51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F6" w:rsidRDefault="006236E0">
    <w:pPr>
      <w:pStyle w:val="Koptekst"/>
    </w:pPr>
    <w:r>
      <w:rPr>
        <w:noProof/>
        <w:lang w:eastAsia="nl-BE"/>
      </w:rPr>
      <w:pict w14:anchorId="4CC13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pt;margin-top:-73.5pt;width:595.45pt;height:841.9pt;z-index:-251658752;mso-wrap-edited:f;mso-position-horizontal-relative:margin;mso-position-vertical-relative:margin" wrapcoords="-27 0 -27 21561 21600 21561 21600 0 -27 0">
          <v:imagedata r:id="rId1" o:title="C1789-Briefhoofd COR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5BD"/>
    <w:multiLevelType w:val="hybridMultilevel"/>
    <w:tmpl w:val="E6445E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D9281C"/>
    <w:multiLevelType w:val="hybridMultilevel"/>
    <w:tmpl w:val="B08C8134"/>
    <w:lvl w:ilvl="0" w:tplc="42C033FC">
      <w:start w:val="1"/>
      <w:numFmt w:val="decimal"/>
      <w:lvlText w:val="%1."/>
      <w:lvlJc w:val="left"/>
      <w:pPr>
        <w:ind w:left="1004" w:hanging="360"/>
      </w:pPr>
      <w:rPr>
        <w:b w: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 w15:restartNumberingAfterBreak="0">
    <w:nsid w:val="089A3562"/>
    <w:multiLevelType w:val="hybridMultilevel"/>
    <w:tmpl w:val="7AA440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3F682A"/>
    <w:multiLevelType w:val="hybridMultilevel"/>
    <w:tmpl w:val="577213A8"/>
    <w:lvl w:ilvl="0" w:tplc="6D9A0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4456AE"/>
    <w:multiLevelType w:val="hybridMultilevel"/>
    <w:tmpl w:val="1464AB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8C572B"/>
    <w:multiLevelType w:val="hybridMultilevel"/>
    <w:tmpl w:val="9516D7A4"/>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310A75"/>
    <w:multiLevelType w:val="hybridMultilevel"/>
    <w:tmpl w:val="A8AEA1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8B5C90"/>
    <w:multiLevelType w:val="hybridMultilevel"/>
    <w:tmpl w:val="96C0DB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563151"/>
    <w:multiLevelType w:val="hybridMultilevel"/>
    <w:tmpl w:val="7CF2C6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1C3C2A"/>
    <w:multiLevelType w:val="hybridMultilevel"/>
    <w:tmpl w:val="BF3AA184"/>
    <w:lvl w:ilvl="0" w:tplc="42C033FC">
      <w:start w:val="1"/>
      <w:numFmt w:val="decimal"/>
      <w:lvlText w:val="%1."/>
      <w:lvlJc w:val="left"/>
      <w:pPr>
        <w:ind w:left="1004" w:hanging="360"/>
      </w:pPr>
      <w:rPr>
        <w:b w:val="0"/>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322195B"/>
    <w:multiLevelType w:val="hybridMultilevel"/>
    <w:tmpl w:val="E4CE64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17245A"/>
    <w:multiLevelType w:val="hybridMultilevel"/>
    <w:tmpl w:val="9AC896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BA0701"/>
    <w:multiLevelType w:val="hybridMultilevel"/>
    <w:tmpl w:val="ACCA48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F32622"/>
    <w:multiLevelType w:val="hybridMultilevel"/>
    <w:tmpl w:val="61BCFF08"/>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DF7D3F"/>
    <w:multiLevelType w:val="hybridMultilevel"/>
    <w:tmpl w:val="767874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691DEB"/>
    <w:multiLevelType w:val="hybridMultilevel"/>
    <w:tmpl w:val="EE2E1E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1710D4"/>
    <w:multiLevelType w:val="hybridMultilevel"/>
    <w:tmpl w:val="1FEC2C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5C04314"/>
    <w:multiLevelType w:val="hybridMultilevel"/>
    <w:tmpl w:val="37345888"/>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6517EED"/>
    <w:multiLevelType w:val="hybridMultilevel"/>
    <w:tmpl w:val="258A7242"/>
    <w:lvl w:ilvl="0" w:tplc="CA022476">
      <w:start w:val="1"/>
      <w:numFmt w:val="bullet"/>
      <w:lvlText w:val="-"/>
      <w:lvlJc w:val="left"/>
      <w:pPr>
        <w:ind w:left="1004" w:hanging="360"/>
      </w:pPr>
      <w:rPr>
        <w:rFonts w:ascii="Calibri" w:eastAsia="Calibri" w:hAnsi="Calibri" w:cs="Times New Roman" w:hint="default"/>
        <w:b/>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15:restartNumberingAfterBreak="0">
    <w:nsid w:val="380F4E29"/>
    <w:multiLevelType w:val="hybridMultilevel"/>
    <w:tmpl w:val="C0B8F79A"/>
    <w:lvl w:ilvl="0" w:tplc="29D40BDE">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8B1E6F"/>
    <w:multiLevelType w:val="hybridMultilevel"/>
    <w:tmpl w:val="79122A02"/>
    <w:lvl w:ilvl="0" w:tplc="08130001">
      <w:start w:val="1"/>
      <w:numFmt w:val="bullet"/>
      <w:lvlText w:val=""/>
      <w:lvlJc w:val="left"/>
      <w:pPr>
        <w:ind w:left="1724" w:hanging="360"/>
      </w:pPr>
      <w:rPr>
        <w:rFonts w:ascii="Symbol" w:hAnsi="Symbol" w:hint="default"/>
      </w:rPr>
    </w:lvl>
    <w:lvl w:ilvl="1" w:tplc="08130003">
      <w:start w:val="1"/>
      <w:numFmt w:val="bullet"/>
      <w:lvlText w:val="o"/>
      <w:lvlJc w:val="left"/>
      <w:pPr>
        <w:ind w:left="2444" w:hanging="360"/>
      </w:pPr>
      <w:rPr>
        <w:rFonts w:ascii="Courier New" w:hAnsi="Courier New" w:cs="Courier New" w:hint="default"/>
      </w:rPr>
    </w:lvl>
    <w:lvl w:ilvl="2" w:tplc="08130005">
      <w:start w:val="1"/>
      <w:numFmt w:val="bullet"/>
      <w:lvlText w:val=""/>
      <w:lvlJc w:val="left"/>
      <w:pPr>
        <w:ind w:left="3164" w:hanging="360"/>
      </w:pPr>
      <w:rPr>
        <w:rFonts w:ascii="Wingdings" w:hAnsi="Wingdings" w:hint="default"/>
      </w:rPr>
    </w:lvl>
    <w:lvl w:ilvl="3" w:tplc="08130001">
      <w:start w:val="1"/>
      <w:numFmt w:val="bullet"/>
      <w:lvlText w:val=""/>
      <w:lvlJc w:val="left"/>
      <w:pPr>
        <w:ind w:left="3884" w:hanging="360"/>
      </w:pPr>
      <w:rPr>
        <w:rFonts w:ascii="Symbol" w:hAnsi="Symbol" w:hint="default"/>
      </w:rPr>
    </w:lvl>
    <w:lvl w:ilvl="4" w:tplc="08130003" w:tentative="1">
      <w:start w:val="1"/>
      <w:numFmt w:val="bullet"/>
      <w:lvlText w:val="o"/>
      <w:lvlJc w:val="left"/>
      <w:pPr>
        <w:ind w:left="4604" w:hanging="360"/>
      </w:pPr>
      <w:rPr>
        <w:rFonts w:ascii="Courier New" w:hAnsi="Courier New" w:cs="Courier New" w:hint="default"/>
      </w:rPr>
    </w:lvl>
    <w:lvl w:ilvl="5" w:tplc="08130005" w:tentative="1">
      <w:start w:val="1"/>
      <w:numFmt w:val="bullet"/>
      <w:lvlText w:val=""/>
      <w:lvlJc w:val="left"/>
      <w:pPr>
        <w:ind w:left="5324" w:hanging="360"/>
      </w:pPr>
      <w:rPr>
        <w:rFonts w:ascii="Wingdings" w:hAnsi="Wingdings" w:hint="default"/>
      </w:rPr>
    </w:lvl>
    <w:lvl w:ilvl="6" w:tplc="08130001" w:tentative="1">
      <w:start w:val="1"/>
      <w:numFmt w:val="bullet"/>
      <w:lvlText w:val=""/>
      <w:lvlJc w:val="left"/>
      <w:pPr>
        <w:ind w:left="6044" w:hanging="360"/>
      </w:pPr>
      <w:rPr>
        <w:rFonts w:ascii="Symbol" w:hAnsi="Symbol" w:hint="default"/>
      </w:rPr>
    </w:lvl>
    <w:lvl w:ilvl="7" w:tplc="08130003" w:tentative="1">
      <w:start w:val="1"/>
      <w:numFmt w:val="bullet"/>
      <w:lvlText w:val="o"/>
      <w:lvlJc w:val="left"/>
      <w:pPr>
        <w:ind w:left="6764" w:hanging="360"/>
      </w:pPr>
      <w:rPr>
        <w:rFonts w:ascii="Courier New" w:hAnsi="Courier New" w:cs="Courier New" w:hint="default"/>
      </w:rPr>
    </w:lvl>
    <w:lvl w:ilvl="8" w:tplc="08130005" w:tentative="1">
      <w:start w:val="1"/>
      <w:numFmt w:val="bullet"/>
      <w:lvlText w:val=""/>
      <w:lvlJc w:val="left"/>
      <w:pPr>
        <w:ind w:left="7484" w:hanging="360"/>
      </w:pPr>
      <w:rPr>
        <w:rFonts w:ascii="Wingdings" w:hAnsi="Wingdings" w:hint="default"/>
      </w:rPr>
    </w:lvl>
  </w:abstractNum>
  <w:abstractNum w:abstractNumId="21" w15:restartNumberingAfterBreak="0">
    <w:nsid w:val="40A118C2"/>
    <w:multiLevelType w:val="hybridMultilevel"/>
    <w:tmpl w:val="03F635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84696B"/>
    <w:multiLevelType w:val="hybridMultilevel"/>
    <w:tmpl w:val="F72048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4A14AE"/>
    <w:multiLevelType w:val="hybridMultilevel"/>
    <w:tmpl w:val="5A9C7C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99A551B"/>
    <w:multiLevelType w:val="hybridMultilevel"/>
    <w:tmpl w:val="78A83B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F47163"/>
    <w:multiLevelType w:val="hybridMultilevel"/>
    <w:tmpl w:val="5A04AE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9D6D16"/>
    <w:multiLevelType w:val="hybridMultilevel"/>
    <w:tmpl w:val="290866F8"/>
    <w:lvl w:ilvl="0" w:tplc="C2526678">
      <w:start w:val="1"/>
      <w:numFmt w:val="decimal"/>
      <w:lvlText w:val="%1)"/>
      <w:lvlJc w:val="left"/>
      <w:pPr>
        <w:ind w:left="644"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4D82CEB"/>
    <w:multiLevelType w:val="hybridMultilevel"/>
    <w:tmpl w:val="B93265C2"/>
    <w:lvl w:ilvl="0" w:tplc="42C033FC">
      <w:start w:val="1"/>
      <w:numFmt w:val="decimal"/>
      <w:lvlText w:val="%1."/>
      <w:lvlJc w:val="left"/>
      <w:pPr>
        <w:ind w:left="1004" w:hanging="360"/>
      </w:pPr>
      <w:rPr>
        <w:b w:val="0"/>
      </w:rPr>
    </w:lvl>
    <w:lvl w:ilvl="1" w:tplc="08130001">
      <w:start w:val="1"/>
      <w:numFmt w:val="bullet"/>
      <w:lvlText w:val=""/>
      <w:lvlJc w:val="left"/>
      <w:pPr>
        <w:ind w:left="1724" w:hanging="360"/>
      </w:pPr>
      <w:rPr>
        <w:rFonts w:ascii="Symbol" w:hAnsi="Symbol" w:hint="default"/>
      </w:rPr>
    </w:lvl>
    <w:lvl w:ilvl="2" w:tplc="0813001B">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8" w15:restartNumberingAfterBreak="0">
    <w:nsid w:val="59C80773"/>
    <w:multiLevelType w:val="hybridMultilevel"/>
    <w:tmpl w:val="ED987C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B95B48"/>
    <w:multiLevelType w:val="hybridMultilevel"/>
    <w:tmpl w:val="25DCCF1E"/>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FD5981"/>
    <w:multiLevelType w:val="hybridMultilevel"/>
    <w:tmpl w:val="D37823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271F92"/>
    <w:multiLevelType w:val="hybridMultilevel"/>
    <w:tmpl w:val="E38052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4DC1A02"/>
    <w:multiLevelType w:val="hybridMultilevel"/>
    <w:tmpl w:val="B08C8134"/>
    <w:lvl w:ilvl="0" w:tplc="42C033FC">
      <w:start w:val="1"/>
      <w:numFmt w:val="decimal"/>
      <w:lvlText w:val="%1."/>
      <w:lvlJc w:val="left"/>
      <w:pPr>
        <w:ind w:left="1004" w:hanging="360"/>
      </w:pPr>
      <w:rPr>
        <w:b w:val="0"/>
      </w:rPr>
    </w:lvl>
    <w:lvl w:ilvl="1" w:tplc="08130019">
      <w:start w:val="1"/>
      <w:numFmt w:val="lowerLetter"/>
      <w:lvlText w:val="%2."/>
      <w:lvlJc w:val="left"/>
      <w:pPr>
        <w:ind w:left="1724" w:hanging="360"/>
      </w:pPr>
    </w:lvl>
    <w:lvl w:ilvl="2" w:tplc="0813001B">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3" w15:restartNumberingAfterBreak="0">
    <w:nsid w:val="68FE1EC7"/>
    <w:multiLevelType w:val="hybridMultilevel"/>
    <w:tmpl w:val="FEFCBE94"/>
    <w:lvl w:ilvl="0" w:tplc="6D9A0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0D15754"/>
    <w:multiLevelType w:val="hybridMultilevel"/>
    <w:tmpl w:val="290866F8"/>
    <w:lvl w:ilvl="0" w:tplc="C2526678">
      <w:start w:val="1"/>
      <w:numFmt w:val="decimal"/>
      <w:lvlText w:val="%1)"/>
      <w:lvlJc w:val="left"/>
      <w:pPr>
        <w:ind w:left="644" w:hanging="360"/>
      </w:pPr>
      <w:rPr>
        <w:rFonts w:hint="default"/>
        <w:b w:val="0"/>
        <w:color w:val="auto"/>
      </w:rPr>
    </w:lvl>
    <w:lvl w:ilvl="1" w:tplc="04130019">
      <w:start w:val="1"/>
      <w:numFmt w:val="lowerLetter"/>
      <w:lvlText w:val="%2."/>
      <w:lvlJc w:val="left"/>
      <w:pPr>
        <w:ind w:left="1211"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AE32C95"/>
    <w:multiLevelType w:val="hybridMultilevel"/>
    <w:tmpl w:val="B08C8134"/>
    <w:lvl w:ilvl="0" w:tplc="42C033FC">
      <w:start w:val="1"/>
      <w:numFmt w:val="decimal"/>
      <w:lvlText w:val="%1."/>
      <w:lvlJc w:val="left"/>
      <w:pPr>
        <w:ind w:left="1004" w:hanging="360"/>
      </w:pPr>
      <w:rPr>
        <w:b w: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abstractNumId w:val="31"/>
  </w:num>
  <w:num w:numId="2">
    <w:abstractNumId w:val="34"/>
  </w:num>
  <w:num w:numId="3">
    <w:abstractNumId w:val="23"/>
  </w:num>
  <w:num w:numId="4">
    <w:abstractNumId w:val="16"/>
  </w:num>
  <w:num w:numId="5">
    <w:abstractNumId w:val="26"/>
  </w:num>
  <w:num w:numId="6">
    <w:abstractNumId w:val="18"/>
  </w:num>
  <w:num w:numId="7">
    <w:abstractNumId w:val="3"/>
  </w:num>
  <w:num w:numId="8">
    <w:abstractNumId w:val="19"/>
  </w:num>
  <w:num w:numId="9">
    <w:abstractNumId w:val="35"/>
  </w:num>
  <w:num w:numId="10">
    <w:abstractNumId w:val="1"/>
  </w:num>
  <w:num w:numId="11">
    <w:abstractNumId w:val="32"/>
  </w:num>
  <w:num w:numId="12">
    <w:abstractNumId w:val="12"/>
  </w:num>
  <w:num w:numId="13">
    <w:abstractNumId w:val="2"/>
  </w:num>
  <w:num w:numId="14">
    <w:abstractNumId w:val="24"/>
  </w:num>
  <w:num w:numId="15">
    <w:abstractNumId w:val="10"/>
  </w:num>
  <w:num w:numId="16">
    <w:abstractNumId w:val="33"/>
  </w:num>
  <w:num w:numId="17">
    <w:abstractNumId w:val="6"/>
  </w:num>
  <w:num w:numId="18">
    <w:abstractNumId w:val="0"/>
  </w:num>
  <w:num w:numId="19">
    <w:abstractNumId w:val="7"/>
  </w:num>
  <w:num w:numId="20">
    <w:abstractNumId w:val="25"/>
  </w:num>
  <w:num w:numId="21">
    <w:abstractNumId w:val="17"/>
  </w:num>
  <w:num w:numId="22">
    <w:abstractNumId w:val="29"/>
  </w:num>
  <w:num w:numId="23">
    <w:abstractNumId w:val="5"/>
  </w:num>
  <w:num w:numId="24">
    <w:abstractNumId w:val="13"/>
  </w:num>
  <w:num w:numId="25">
    <w:abstractNumId w:val="27"/>
  </w:num>
  <w:num w:numId="26">
    <w:abstractNumId w:val="14"/>
  </w:num>
  <w:num w:numId="27">
    <w:abstractNumId w:val="4"/>
  </w:num>
  <w:num w:numId="28">
    <w:abstractNumId w:val="30"/>
  </w:num>
  <w:num w:numId="29">
    <w:abstractNumId w:val="11"/>
  </w:num>
  <w:num w:numId="30">
    <w:abstractNumId w:val="28"/>
  </w:num>
  <w:num w:numId="31">
    <w:abstractNumId w:val="15"/>
  </w:num>
  <w:num w:numId="32">
    <w:abstractNumId w:val="22"/>
  </w:num>
  <w:num w:numId="33">
    <w:abstractNumId w:val="8"/>
  </w:num>
  <w:num w:numId="34">
    <w:abstractNumId w:val="9"/>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34"/>
    <w:rsid w:val="00004BAB"/>
    <w:rsid w:val="000420F2"/>
    <w:rsid w:val="00090C79"/>
    <w:rsid w:val="00182297"/>
    <w:rsid w:val="002137FB"/>
    <w:rsid w:val="00232DCD"/>
    <w:rsid w:val="00285D83"/>
    <w:rsid w:val="00337F4A"/>
    <w:rsid w:val="00373835"/>
    <w:rsid w:val="00471081"/>
    <w:rsid w:val="004E5587"/>
    <w:rsid w:val="004F25F7"/>
    <w:rsid w:val="00554589"/>
    <w:rsid w:val="005C6708"/>
    <w:rsid w:val="006236E0"/>
    <w:rsid w:val="006B3667"/>
    <w:rsid w:val="00735BF8"/>
    <w:rsid w:val="007B3EDD"/>
    <w:rsid w:val="00851D79"/>
    <w:rsid w:val="008A6AB6"/>
    <w:rsid w:val="00912815"/>
    <w:rsid w:val="009A617E"/>
    <w:rsid w:val="009C4F4B"/>
    <w:rsid w:val="00A4065C"/>
    <w:rsid w:val="00B07906"/>
    <w:rsid w:val="00B67C7A"/>
    <w:rsid w:val="00C519F6"/>
    <w:rsid w:val="00C84282"/>
    <w:rsid w:val="00CA44A1"/>
    <w:rsid w:val="00CC0DAF"/>
    <w:rsid w:val="00D46B5B"/>
    <w:rsid w:val="00D71B01"/>
    <w:rsid w:val="00D835CD"/>
    <w:rsid w:val="00DC333A"/>
    <w:rsid w:val="00DC4A34"/>
    <w:rsid w:val="00E43A88"/>
    <w:rsid w:val="00E60D5B"/>
    <w:rsid w:val="00FF4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1F93A"/>
  <w15:chartTrackingRefBased/>
  <w15:docId w15:val="{B447B74E-91B2-4F87-95AE-9A51A3C7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9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9F6"/>
  </w:style>
  <w:style w:type="paragraph" w:styleId="Voettekst">
    <w:name w:val="footer"/>
    <w:basedOn w:val="Standaard"/>
    <w:link w:val="VoettekstChar"/>
    <w:uiPriority w:val="99"/>
    <w:unhideWhenUsed/>
    <w:rsid w:val="00C519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9F6"/>
  </w:style>
  <w:style w:type="paragraph" w:styleId="Lijstalinea">
    <w:name w:val="List Paragraph"/>
    <w:basedOn w:val="Standaard"/>
    <w:uiPriority w:val="34"/>
    <w:qFormat/>
    <w:rsid w:val="00C519F6"/>
    <w:pPr>
      <w:ind w:left="720"/>
      <w:contextualSpacing/>
    </w:pPr>
  </w:style>
  <w:style w:type="character" w:styleId="Hyperlink">
    <w:name w:val="Hyperlink"/>
    <w:basedOn w:val="Standaardalinea-lettertype"/>
    <w:uiPriority w:val="99"/>
    <w:unhideWhenUsed/>
    <w:rsid w:val="00735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0573">
      <w:bodyDiv w:val="1"/>
      <w:marLeft w:val="0"/>
      <w:marRight w:val="0"/>
      <w:marTop w:val="0"/>
      <w:marBottom w:val="0"/>
      <w:divBdr>
        <w:top w:val="none" w:sz="0" w:space="0" w:color="auto"/>
        <w:left w:val="none" w:sz="0" w:space="0" w:color="auto"/>
        <w:bottom w:val="none" w:sz="0" w:space="0" w:color="auto"/>
        <w:right w:val="none" w:sz="0" w:space="0" w:color="auto"/>
      </w:divBdr>
    </w:div>
    <w:div w:id="19943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1378</Words>
  <Characters>7583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Frencken</dc:creator>
  <cp:keywords/>
  <dc:description/>
  <cp:lastModifiedBy>Eline Frencken</cp:lastModifiedBy>
  <cp:revision>9</cp:revision>
  <dcterms:created xsi:type="dcterms:W3CDTF">2018-11-30T08:14:00Z</dcterms:created>
  <dcterms:modified xsi:type="dcterms:W3CDTF">2019-01-22T10:06:00Z</dcterms:modified>
</cp:coreProperties>
</file>